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36D8" w14:textId="7828614E" w:rsidR="009F4F25" w:rsidRPr="000B10E5" w:rsidRDefault="009F4F25" w:rsidP="00D84F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LEI </w:t>
      </w:r>
      <w:r w:rsidR="00362B0A" w:rsidRPr="000B10E5">
        <w:rPr>
          <w:rFonts w:ascii="Times New Roman" w:hAnsi="Times New Roman" w:cs="Times New Roman"/>
          <w:b/>
          <w:bCs/>
          <w:sz w:val="24"/>
          <w:szCs w:val="24"/>
          <w:u w:val="single"/>
        </w:rPr>
        <w:t>6048</w:t>
      </w:r>
      <w:r w:rsidR="00A00EF4" w:rsidRPr="000B10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362B0A" w:rsidRPr="000B10E5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A00EF4" w:rsidRPr="000B10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r w:rsidR="00507ECA" w:rsidRPr="000B10E5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NOVEMBRO</w:t>
      </w:r>
      <w:r w:rsidR="00A00EF4" w:rsidRPr="000B10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2022.</w:t>
      </w:r>
    </w:p>
    <w:p w14:paraId="056302DA" w14:textId="34140B90" w:rsidR="00AF127A" w:rsidRPr="000B10E5" w:rsidRDefault="00D03027" w:rsidP="000B10E5">
      <w:pPr>
        <w:spacing w:line="240" w:lineRule="auto"/>
        <w:ind w:left="39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0E5">
        <w:rPr>
          <w:rFonts w:ascii="Times New Roman" w:hAnsi="Times New Roman" w:cs="Times New Roman"/>
          <w:i/>
          <w:iCs/>
          <w:sz w:val="24"/>
          <w:szCs w:val="24"/>
        </w:rPr>
        <w:t xml:space="preserve">Estabelece, no âmbito do município de Marau, </w:t>
      </w:r>
      <w:r w:rsidR="00633570" w:rsidRPr="000B10E5">
        <w:rPr>
          <w:rFonts w:ascii="Times New Roman" w:hAnsi="Times New Roman" w:cs="Times New Roman"/>
          <w:i/>
          <w:iCs/>
          <w:sz w:val="24"/>
          <w:szCs w:val="24"/>
        </w:rPr>
        <w:t xml:space="preserve">a legislação relativa ao Manejo Ético Populacional de </w:t>
      </w:r>
      <w:r w:rsidR="00CC23C4" w:rsidRPr="000B10E5">
        <w:rPr>
          <w:rFonts w:ascii="Times New Roman" w:hAnsi="Times New Roman" w:cs="Times New Roman"/>
          <w:i/>
          <w:iCs/>
          <w:sz w:val="24"/>
          <w:szCs w:val="24"/>
        </w:rPr>
        <w:t>Cães, Gatos e Cavalos</w:t>
      </w:r>
      <w:r w:rsidR="009F4F25" w:rsidRPr="000B10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D19D154" w14:textId="77777777" w:rsidR="001B72E2" w:rsidRPr="000B10E5" w:rsidRDefault="001B72E2" w:rsidP="000462B4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>FAÇO SABER</w:t>
      </w:r>
      <w:r w:rsidRPr="000B10E5">
        <w:rPr>
          <w:rFonts w:ascii="Times New Roman" w:hAnsi="Times New Roman" w:cs="Times New Roman"/>
          <w:bCs/>
          <w:sz w:val="24"/>
          <w:szCs w:val="24"/>
        </w:rPr>
        <w:t>, em cumprimento ao disposto na lei Orgânica do Município de Marau, que o Poder Legislativo aprovou e eu sanciono a seguinte Lei:</w:t>
      </w:r>
    </w:p>
    <w:p w14:paraId="05E92AC1" w14:textId="77777777" w:rsidR="001B72E2" w:rsidRPr="000B10E5" w:rsidRDefault="001B72E2" w:rsidP="00D84FB0">
      <w:pPr>
        <w:ind w:left="39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D70D1" w14:textId="6778CBD9" w:rsidR="00E6134E" w:rsidRPr="000B10E5" w:rsidRDefault="00E6134E" w:rsidP="000462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>CAPÍTULO I – DAS DISPOSIÇÕES PRELIMINARES</w:t>
      </w:r>
    </w:p>
    <w:p w14:paraId="33A1784F" w14:textId="24236F37" w:rsidR="006D2C3E" w:rsidRPr="000B10E5" w:rsidRDefault="001B2407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922DD" w:rsidRPr="000B10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4FB0" w:rsidRPr="000B10E5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C07910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Pr="000B10E5">
        <w:rPr>
          <w:rFonts w:ascii="Times New Roman" w:hAnsi="Times New Roman" w:cs="Times New Roman"/>
          <w:sz w:val="24"/>
          <w:szCs w:val="24"/>
        </w:rPr>
        <w:t>É livre a criação, guarda</w:t>
      </w:r>
      <w:r w:rsidR="00633570" w:rsidRPr="000B10E5">
        <w:rPr>
          <w:rFonts w:ascii="Times New Roman" w:hAnsi="Times New Roman" w:cs="Times New Roman"/>
          <w:sz w:val="24"/>
          <w:szCs w:val="24"/>
        </w:rPr>
        <w:t xml:space="preserve"> e </w:t>
      </w:r>
      <w:r w:rsidRPr="000B10E5">
        <w:rPr>
          <w:rFonts w:ascii="Times New Roman" w:hAnsi="Times New Roman" w:cs="Times New Roman"/>
          <w:sz w:val="24"/>
          <w:szCs w:val="24"/>
        </w:rPr>
        <w:t xml:space="preserve">transporte de </w:t>
      </w:r>
      <w:r w:rsidR="00A15C4E" w:rsidRPr="000B10E5">
        <w:rPr>
          <w:rFonts w:ascii="Times New Roman" w:hAnsi="Times New Roman" w:cs="Times New Roman"/>
          <w:sz w:val="24"/>
          <w:szCs w:val="24"/>
        </w:rPr>
        <w:t>cães e gatos</w:t>
      </w:r>
      <w:r w:rsidRPr="000B10E5">
        <w:rPr>
          <w:rFonts w:ascii="Times New Roman" w:hAnsi="Times New Roman" w:cs="Times New Roman"/>
          <w:sz w:val="24"/>
          <w:szCs w:val="24"/>
        </w:rPr>
        <w:t xml:space="preserve"> de qualquer raça ou sem raça definida no Município de Marau/RS, desde que obedecida a legislação municipal, estadual e federal vigente.</w:t>
      </w:r>
    </w:p>
    <w:p w14:paraId="445729EC" w14:textId="1F64E4DF" w:rsidR="00B942CF" w:rsidRPr="000B10E5" w:rsidRDefault="00B942CF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A4CB9"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84FB0" w:rsidRPr="000B10E5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6A4CB9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Pr="000B10E5">
        <w:rPr>
          <w:rFonts w:ascii="Times New Roman" w:hAnsi="Times New Roman" w:cs="Times New Roman"/>
          <w:sz w:val="24"/>
          <w:szCs w:val="24"/>
        </w:rPr>
        <w:t>Considera-se animais amparados pela presente lei, cães, gatos e cavalos</w:t>
      </w:r>
      <w:r w:rsidR="00934879" w:rsidRPr="000B10E5">
        <w:rPr>
          <w:rFonts w:ascii="Times New Roman" w:hAnsi="Times New Roman" w:cs="Times New Roman"/>
          <w:sz w:val="24"/>
          <w:szCs w:val="24"/>
        </w:rPr>
        <w:t>.</w:t>
      </w:r>
    </w:p>
    <w:p w14:paraId="051CAEE1" w14:textId="57B394EB" w:rsidR="00DF6831" w:rsidRPr="000B10E5" w:rsidRDefault="00AF127A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6A4CB9" w:rsidRPr="000B10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5B74" w:rsidRPr="000B10E5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4F3B93" w:rsidRPr="000B10E5">
        <w:rPr>
          <w:rFonts w:ascii="Times New Roman" w:hAnsi="Times New Roman" w:cs="Times New Roman"/>
          <w:sz w:val="24"/>
          <w:szCs w:val="24"/>
        </w:rPr>
        <w:t>São objetivos do</w:t>
      </w:r>
      <w:r w:rsidRPr="000B10E5">
        <w:rPr>
          <w:rFonts w:ascii="Times New Roman" w:hAnsi="Times New Roman" w:cs="Times New Roman"/>
          <w:sz w:val="24"/>
          <w:szCs w:val="24"/>
        </w:rPr>
        <w:t xml:space="preserve"> manejo ético populacional de </w:t>
      </w:r>
      <w:r w:rsidR="00C4106C" w:rsidRPr="000B10E5">
        <w:rPr>
          <w:rFonts w:ascii="Times New Roman" w:hAnsi="Times New Roman" w:cs="Times New Roman"/>
          <w:sz w:val="24"/>
          <w:szCs w:val="24"/>
        </w:rPr>
        <w:t>animais</w:t>
      </w:r>
      <w:r w:rsidRPr="000B10E5">
        <w:rPr>
          <w:rFonts w:ascii="Times New Roman" w:hAnsi="Times New Roman" w:cs="Times New Roman"/>
          <w:sz w:val="24"/>
          <w:szCs w:val="24"/>
        </w:rPr>
        <w:t xml:space="preserve"> no município de Marau/RS,</w:t>
      </w:r>
      <w:r w:rsidR="00DF6831" w:rsidRPr="000B10E5">
        <w:rPr>
          <w:rFonts w:ascii="Times New Roman" w:hAnsi="Times New Roman" w:cs="Times New Roman"/>
          <w:sz w:val="24"/>
          <w:szCs w:val="24"/>
        </w:rPr>
        <w:t xml:space="preserve"> o desenvolvimento de ações que têm por finalidade o </w:t>
      </w:r>
      <w:r w:rsidR="00C4106C" w:rsidRPr="000B10E5">
        <w:rPr>
          <w:rFonts w:ascii="Times New Roman" w:hAnsi="Times New Roman" w:cs="Times New Roman"/>
          <w:sz w:val="24"/>
          <w:szCs w:val="24"/>
        </w:rPr>
        <w:t>cuidado com os animais</w:t>
      </w:r>
      <w:r w:rsidR="00DF6831" w:rsidRPr="000B10E5">
        <w:rPr>
          <w:rFonts w:ascii="Times New Roman" w:hAnsi="Times New Roman" w:cs="Times New Roman"/>
          <w:sz w:val="24"/>
          <w:szCs w:val="24"/>
        </w:rPr>
        <w:t>, a prevenção e o controle de zoonoses e maus tratos no Município</w:t>
      </w:r>
      <w:r w:rsidR="0019499B" w:rsidRPr="000B10E5">
        <w:rPr>
          <w:rFonts w:ascii="Times New Roman" w:hAnsi="Times New Roman" w:cs="Times New Roman"/>
          <w:sz w:val="24"/>
          <w:szCs w:val="24"/>
        </w:rPr>
        <w:t>, regidos pela presente lei.</w:t>
      </w:r>
    </w:p>
    <w:p w14:paraId="69CD7809" w14:textId="77777777" w:rsidR="00E6134E" w:rsidRPr="000B10E5" w:rsidRDefault="00E6134E" w:rsidP="00E613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2E796" w14:textId="77777777" w:rsidR="00E6134E" w:rsidRPr="000B10E5" w:rsidRDefault="00E6134E" w:rsidP="006649EB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>CAPÍTULO II – DO CONTROLE REPRODUTIVO DE CÃES E GATOS</w:t>
      </w:r>
    </w:p>
    <w:p w14:paraId="6A9E9782" w14:textId="7CAD0F42" w:rsidR="00B72188" w:rsidRPr="000B10E5" w:rsidRDefault="00BB5B74" w:rsidP="000462B4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188"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6A4CB9" w:rsidRPr="000B10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10E5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B72188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134041" w:rsidRPr="000B10E5">
        <w:rPr>
          <w:rFonts w:ascii="Times New Roman" w:hAnsi="Times New Roman" w:cs="Times New Roman"/>
          <w:sz w:val="24"/>
          <w:szCs w:val="24"/>
        </w:rPr>
        <w:t>Caberá ao</w:t>
      </w:r>
      <w:r w:rsidR="00B72188" w:rsidRPr="000B10E5">
        <w:rPr>
          <w:rFonts w:ascii="Times New Roman" w:hAnsi="Times New Roman" w:cs="Times New Roman"/>
          <w:sz w:val="24"/>
          <w:szCs w:val="24"/>
        </w:rPr>
        <w:t xml:space="preserve"> órgão municipal responsável </w:t>
      </w:r>
      <w:r w:rsidR="00134041" w:rsidRPr="000B10E5">
        <w:rPr>
          <w:rFonts w:ascii="Times New Roman" w:hAnsi="Times New Roman" w:cs="Times New Roman"/>
          <w:sz w:val="24"/>
          <w:szCs w:val="24"/>
        </w:rPr>
        <w:t>pelo</w:t>
      </w:r>
      <w:r w:rsidR="00B72188" w:rsidRPr="000B10E5">
        <w:rPr>
          <w:rFonts w:ascii="Times New Roman" w:hAnsi="Times New Roman" w:cs="Times New Roman"/>
          <w:sz w:val="24"/>
          <w:szCs w:val="24"/>
        </w:rPr>
        <w:t xml:space="preserve"> meio ambiente a execução de Programa Permanente de Manejo Ético Populacional de Cães e Gatos, </w:t>
      </w:r>
      <w:r w:rsidR="00134041" w:rsidRPr="000B10E5">
        <w:rPr>
          <w:rFonts w:ascii="Times New Roman" w:hAnsi="Times New Roman" w:cs="Times New Roman"/>
          <w:sz w:val="24"/>
          <w:szCs w:val="24"/>
        </w:rPr>
        <w:t>a realização da</w:t>
      </w:r>
      <w:r w:rsidR="00B72188" w:rsidRPr="000B10E5">
        <w:rPr>
          <w:rFonts w:ascii="Times New Roman" w:hAnsi="Times New Roman" w:cs="Times New Roman"/>
          <w:sz w:val="24"/>
          <w:szCs w:val="24"/>
        </w:rPr>
        <w:t xml:space="preserve"> esterilização cirúrgica de cães e gatos comunitários e de cães e gatos de tutores</w:t>
      </w:r>
      <w:r w:rsidR="0092004E" w:rsidRPr="000B10E5">
        <w:rPr>
          <w:rFonts w:ascii="Times New Roman" w:hAnsi="Times New Roman" w:cs="Times New Roman"/>
          <w:sz w:val="24"/>
          <w:szCs w:val="24"/>
        </w:rPr>
        <w:t xml:space="preserve"> que se enquadrem nos pré-requisitos conforme decreto municipal.</w:t>
      </w:r>
      <w:r w:rsidR="00B72188" w:rsidRPr="000B1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742DF" w14:textId="162F456C" w:rsidR="00B72188" w:rsidRPr="000B10E5" w:rsidRDefault="00BB5B74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B72188" w:rsidRPr="000B10E5">
        <w:rPr>
          <w:rFonts w:ascii="Times New Roman" w:hAnsi="Times New Roman" w:cs="Times New Roman"/>
          <w:sz w:val="24"/>
          <w:szCs w:val="24"/>
        </w:rPr>
        <w:t>§1º A política pública de controle reprodutivo de cães e gatos será coordenada pelo órgão responsável pelo manejo de cães e gatos de Marau, podendo ser executado através de contratação de clínicas e hospitais veterinários, sempre em conjunto com educação em guarda responsável;</w:t>
      </w:r>
    </w:p>
    <w:p w14:paraId="0FF0C938" w14:textId="2E87102F" w:rsidR="00F626B4" w:rsidRPr="000B10E5" w:rsidRDefault="00BB5B74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B72188" w:rsidRPr="000B10E5">
        <w:rPr>
          <w:rFonts w:ascii="Times New Roman" w:hAnsi="Times New Roman" w:cs="Times New Roman"/>
          <w:sz w:val="24"/>
          <w:szCs w:val="24"/>
        </w:rPr>
        <w:t>§2º O transporte dos animais até os locais para avaliação clínica e realização da cirurgia será atribuição dos responsáveis pelos animais</w:t>
      </w:r>
      <w:r w:rsidR="00134041" w:rsidRPr="000B10E5">
        <w:rPr>
          <w:rFonts w:ascii="Times New Roman" w:hAnsi="Times New Roman" w:cs="Times New Roman"/>
          <w:sz w:val="24"/>
          <w:szCs w:val="24"/>
        </w:rPr>
        <w:t>.</w:t>
      </w:r>
    </w:p>
    <w:p w14:paraId="3D1414C7" w14:textId="77777777" w:rsidR="00E6134E" w:rsidRPr="000B10E5" w:rsidRDefault="00E6134E" w:rsidP="00A00E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2E04F" w14:textId="77777777" w:rsidR="00E6134E" w:rsidRPr="000B10E5" w:rsidRDefault="00E6134E" w:rsidP="00664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>CAPÍTULO III – DOS CÃES E GATOS RECONHECIDOS COMO COMUNITÁRIOS</w:t>
      </w:r>
    </w:p>
    <w:p w14:paraId="619317B2" w14:textId="2249FE11" w:rsidR="00F626B4" w:rsidRPr="000B10E5" w:rsidRDefault="00F626B4" w:rsidP="00A00E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DD24B" w14:textId="0E84ADA6" w:rsidR="00F626B4" w:rsidRPr="000B10E5" w:rsidRDefault="00BB5B74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6B4"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577964" w:rsidRPr="000B10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6134E" w:rsidRPr="000B1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26B4"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072" w:rsidRPr="000B10E5">
        <w:rPr>
          <w:rFonts w:ascii="Times New Roman" w:hAnsi="Times New Roman" w:cs="Times New Roman"/>
          <w:sz w:val="24"/>
          <w:szCs w:val="24"/>
        </w:rPr>
        <w:t xml:space="preserve">Considera-se animal comunitário, aquele que estabelece laço de dependência e manutenção com a comunidade em que vive, embora não possua responsável único e definitivo, podendo permanecer no local em que se encontra sob </w:t>
      </w:r>
      <w:r w:rsidR="003F5072" w:rsidRPr="000B10E5">
        <w:rPr>
          <w:rFonts w:ascii="Times New Roman" w:hAnsi="Times New Roman" w:cs="Times New Roman"/>
          <w:sz w:val="24"/>
          <w:szCs w:val="24"/>
        </w:rPr>
        <w:lastRenderedPageBreak/>
        <w:t xml:space="preserve">responsabilidade de </w:t>
      </w:r>
      <w:r w:rsidR="00E37981" w:rsidRPr="000B10E5">
        <w:rPr>
          <w:rFonts w:ascii="Times New Roman" w:hAnsi="Times New Roman" w:cs="Times New Roman"/>
          <w:sz w:val="24"/>
          <w:szCs w:val="24"/>
        </w:rPr>
        <w:t>tutores</w:t>
      </w:r>
      <w:r w:rsidR="003F5072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E37981" w:rsidRPr="000B10E5">
        <w:rPr>
          <w:rFonts w:ascii="Times New Roman" w:hAnsi="Times New Roman" w:cs="Times New Roman"/>
          <w:sz w:val="24"/>
          <w:szCs w:val="24"/>
        </w:rPr>
        <w:t xml:space="preserve">munícipes </w:t>
      </w:r>
      <w:r w:rsidR="003F5072" w:rsidRPr="000B10E5">
        <w:rPr>
          <w:rFonts w:ascii="Times New Roman" w:hAnsi="Times New Roman" w:cs="Times New Roman"/>
          <w:sz w:val="24"/>
          <w:szCs w:val="24"/>
        </w:rPr>
        <w:t>da comunidade, que se disponham voluntariamente a cuidar e respeitar os direitos deste animal.</w:t>
      </w:r>
    </w:p>
    <w:p w14:paraId="5DB11AEF" w14:textId="1306733A" w:rsidR="00934879" w:rsidRPr="000B10E5" w:rsidRDefault="00BB5B74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3F5072" w:rsidRPr="000B10E5">
        <w:rPr>
          <w:rFonts w:ascii="Times New Roman" w:hAnsi="Times New Roman" w:cs="Times New Roman"/>
          <w:sz w:val="24"/>
          <w:szCs w:val="24"/>
        </w:rPr>
        <w:t>§</w:t>
      </w:r>
      <w:r w:rsidR="00ED0321" w:rsidRPr="000B10E5">
        <w:rPr>
          <w:rFonts w:ascii="Times New Roman" w:hAnsi="Times New Roman" w:cs="Times New Roman"/>
          <w:sz w:val="24"/>
          <w:szCs w:val="24"/>
        </w:rPr>
        <w:t>1</w:t>
      </w:r>
      <w:r w:rsidR="003F5072" w:rsidRPr="000B10E5">
        <w:rPr>
          <w:rFonts w:ascii="Times New Roman" w:hAnsi="Times New Roman" w:cs="Times New Roman"/>
          <w:sz w:val="24"/>
          <w:szCs w:val="24"/>
        </w:rPr>
        <w:t xml:space="preserve">º </w:t>
      </w:r>
      <w:r w:rsidR="00EA4F8D" w:rsidRPr="000B10E5">
        <w:rPr>
          <w:rFonts w:ascii="Times New Roman" w:hAnsi="Times New Roman" w:cs="Times New Roman"/>
          <w:sz w:val="24"/>
          <w:szCs w:val="24"/>
        </w:rPr>
        <w:t xml:space="preserve">Fica o Departamento de Planejamento, Captação e Meio Ambiente autorizado </w:t>
      </w:r>
      <w:r w:rsidR="007B057E" w:rsidRPr="000B10E5">
        <w:rPr>
          <w:rFonts w:ascii="Times New Roman" w:hAnsi="Times New Roman" w:cs="Times New Roman"/>
          <w:sz w:val="24"/>
          <w:szCs w:val="24"/>
        </w:rPr>
        <w:t>a</w:t>
      </w:r>
      <w:r w:rsidR="003F5072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EA4F8D" w:rsidRPr="000B10E5">
        <w:rPr>
          <w:rFonts w:ascii="Times New Roman" w:hAnsi="Times New Roman" w:cs="Times New Roman"/>
          <w:sz w:val="24"/>
          <w:szCs w:val="24"/>
        </w:rPr>
        <w:t xml:space="preserve">capturar </w:t>
      </w:r>
      <w:r w:rsidR="003F5072" w:rsidRPr="000B10E5">
        <w:rPr>
          <w:rFonts w:ascii="Times New Roman" w:hAnsi="Times New Roman" w:cs="Times New Roman"/>
          <w:sz w:val="24"/>
          <w:szCs w:val="24"/>
        </w:rPr>
        <w:t>anima</w:t>
      </w:r>
      <w:r w:rsidR="00EA4F8D" w:rsidRPr="000B10E5">
        <w:rPr>
          <w:rFonts w:ascii="Times New Roman" w:hAnsi="Times New Roman" w:cs="Times New Roman"/>
          <w:sz w:val="24"/>
          <w:szCs w:val="24"/>
        </w:rPr>
        <w:t>is</w:t>
      </w:r>
      <w:r w:rsidR="003F5072" w:rsidRPr="000B10E5">
        <w:rPr>
          <w:rFonts w:ascii="Times New Roman" w:hAnsi="Times New Roman" w:cs="Times New Roman"/>
          <w:sz w:val="24"/>
          <w:szCs w:val="24"/>
        </w:rPr>
        <w:t xml:space="preserve"> reconhecido</w:t>
      </w:r>
      <w:r w:rsidR="00EA4F8D" w:rsidRPr="000B10E5">
        <w:rPr>
          <w:rFonts w:ascii="Times New Roman" w:hAnsi="Times New Roman" w:cs="Times New Roman"/>
          <w:sz w:val="24"/>
          <w:szCs w:val="24"/>
        </w:rPr>
        <w:t>s</w:t>
      </w:r>
      <w:r w:rsidR="003F5072" w:rsidRPr="000B10E5">
        <w:rPr>
          <w:rFonts w:ascii="Times New Roman" w:hAnsi="Times New Roman" w:cs="Times New Roman"/>
          <w:sz w:val="24"/>
          <w:szCs w:val="24"/>
        </w:rPr>
        <w:t xml:space="preserve"> como comunitário </w:t>
      </w:r>
      <w:r w:rsidR="00EA4F8D" w:rsidRPr="000B10E5">
        <w:rPr>
          <w:rFonts w:ascii="Times New Roman" w:hAnsi="Times New Roman" w:cs="Times New Roman"/>
          <w:sz w:val="24"/>
          <w:szCs w:val="24"/>
        </w:rPr>
        <w:t>para ser</w:t>
      </w:r>
      <w:r w:rsidR="007B057E" w:rsidRPr="000B10E5">
        <w:rPr>
          <w:rFonts w:ascii="Times New Roman" w:hAnsi="Times New Roman" w:cs="Times New Roman"/>
          <w:sz w:val="24"/>
          <w:szCs w:val="24"/>
        </w:rPr>
        <w:t>em</w:t>
      </w:r>
      <w:r w:rsidR="00EA4F8D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3F5072" w:rsidRPr="000B10E5">
        <w:rPr>
          <w:rFonts w:ascii="Times New Roman" w:hAnsi="Times New Roman" w:cs="Times New Roman"/>
          <w:sz w:val="24"/>
          <w:szCs w:val="24"/>
        </w:rPr>
        <w:t>esterilizado</w:t>
      </w:r>
      <w:r w:rsidR="007B057E" w:rsidRPr="000B10E5">
        <w:rPr>
          <w:rFonts w:ascii="Times New Roman" w:hAnsi="Times New Roman" w:cs="Times New Roman"/>
          <w:sz w:val="24"/>
          <w:szCs w:val="24"/>
        </w:rPr>
        <w:t>s</w:t>
      </w:r>
      <w:r w:rsidR="003F5072" w:rsidRPr="000B10E5">
        <w:rPr>
          <w:rFonts w:ascii="Times New Roman" w:hAnsi="Times New Roman" w:cs="Times New Roman"/>
          <w:sz w:val="24"/>
          <w:szCs w:val="24"/>
        </w:rPr>
        <w:t>, identificado</w:t>
      </w:r>
      <w:r w:rsidR="007B057E" w:rsidRPr="000B10E5">
        <w:rPr>
          <w:rFonts w:ascii="Times New Roman" w:hAnsi="Times New Roman" w:cs="Times New Roman"/>
          <w:sz w:val="24"/>
          <w:szCs w:val="24"/>
        </w:rPr>
        <w:t>s</w:t>
      </w:r>
      <w:r w:rsidR="003F5072" w:rsidRPr="000B10E5">
        <w:rPr>
          <w:rFonts w:ascii="Times New Roman" w:hAnsi="Times New Roman" w:cs="Times New Roman"/>
          <w:sz w:val="24"/>
          <w:szCs w:val="24"/>
        </w:rPr>
        <w:t>, registrado</w:t>
      </w:r>
      <w:r w:rsidR="007B057E" w:rsidRPr="000B10E5">
        <w:rPr>
          <w:rFonts w:ascii="Times New Roman" w:hAnsi="Times New Roman" w:cs="Times New Roman"/>
          <w:sz w:val="24"/>
          <w:szCs w:val="24"/>
        </w:rPr>
        <w:t>s</w:t>
      </w:r>
      <w:r w:rsidR="003F5072" w:rsidRPr="000B10E5">
        <w:rPr>
          <w:rFonts w:ascii="Times New Roman" w:hAnsi="Times New Roman" w:cs="Times New Roman"/>
          <w:sz w:val="24"/>
          <w:szCs w:val="24"/>
        </w:rPr>
        <w:t>, vacinado</w:t>
      </w:r>
      <w:r w:rsidR="007B057E" w:rsidRPr="000B10E5">
        <w:rPr>
          <w:rFonts w:ascii="Times New Roman" w:hAnsi="Times New Roman" w:cs="Times New Roman"/>
          <w:sz w:val="24"/>
          <w:szCs w:val="24"/>
        </w:rPr>
        <w:t>s</w:t>
      </w:r>
      <w:r w:rsidR="003F5072" w:rsidRPr="000B1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072" w:rsidRPr="000B10E5">
        <w:rPr>
          <w:rFonts w:ascii="Times New Roman" w:hAnsi="Times New Roman" w:cs="Times New Roman"/>
          <w:sz w:val="24"/>
          <w:szCs w:val="24"/>
        </w:rPr>
        <w:t>desverminado</w:t>
      </w:r>
      <w:r w:rsidR="007B057E" w:rsidRPr="000B10E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F5072" w:rsidRPr="000B10E5">
        <w:rPr>
          <w:rFonts w:ascii="Times New Roman" w:hAnsi="Times New Roman" w:cs="Times New Roman"/>
          <w:sz w:val="24"/>
          <w:szCs w:val="24"/>
        </w:rPr>
        <w:t xml:space="preserve"> e devolvido</w:t>
      </w:r>
      <w:r w:rsidR="007B057E" w:rsidRPr="000B10E5">
        <w:rPr>
          <w:rFonts w:ascii="Times New Roman" w:hAnsi="Times New Roman" w:cs="Times New Roman"/>
          <w:sz w:val="24"/>
          <w:szCs w:val="24"/>
        </w:rPr>
        <w:t>s</w:t>
      </w:r>
      <w:r w:rsidR="003F5072" w:rsidRPr="000B10E5">
        <w:rPr>
          <w:rFonts w:ascii="Times New Roman" w:hAnsi="Times New Roman" w:cs="Times New Roman"/>
          <w:sz w:val="24"/>
          <w:szCs w:val="24"/>
        </w:rPr>
        <w:t xml:space="preserve"> à comunidade de origem em um período </w:t>
      </w:r>
      <w:r w:rsidR="0039528F" w:rsidRPr="000B10E5">
        <w:rPr>
          <w:rFonts w:ascii="Times New Roman" w:hAnsi="Times New Roman" w:cs="Times New Roman"/>
          <w:sz w:val="24"/>
          <w:szCs w:val="24"/>
        </w:rPr>
        <w:t xml:space="preserve">máximo </w:t>
      </w:r>
      <w:r w:rsidR="003F5072" w:rsidRPr="000B10E5">
        <w:rPr>
          <w:rFonts w:ascii="Times New Roman" w:hAnsi="Times New Roman" w:cs="Times New Roman"/>
          <w:sz w:val="24"/>
          <w:szCs w:val="24"/>
        </w:rPr>
        <w:t>de 14 dias de pós operatório</w:t>
      </w:r>
      <w:r w:rsidR="00E37981" w:rsidRPr="000B10E5">
        <w:rPr>
          <w:rFonts w:ascii="Times New Roman" w:hAnsi="Times New Roman" w:cs="Times New Roman"/>
          <w:sz w:val="24"/>
          <w:szCs w:val="24"/>
        </w:rPr>
        <w:t>, feito em lar temporário</w:t>
      </w:r>
      <w:r w:rsidR="00577964" w:rsidRPr="000B10E5">
        <w:rPr>
          <w:rFonts w:ascii="Times New Roman" w:hAnsi="Times New Roman" w:cs="Times New Roman"/>
          <w:sz w:val="24"/>
          <w:szCs w:val="24"/>
        </w:rPr>
        <w:t>;</w:t>
      </w:r>
    </w:p>
    <w:p w14:paraId="5A9C50A4" w14:textId="797F3B34" w:rsidR="00ED0321" w:rsidRPr="000B10E5" w:rsidRDefault="00BB5B74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E37981" w:rsidRPr="000B10E5">
        <w:rPr>
          <w:rFonts w:ascii="Times New Roman" w:hAnsi="Times New Roman" w:cs="Times New Roman"/>
          <w:sz w:val="24"/>
          <w:szCs w:val="24"/>
        </w:rPr>
        <w:t>§</w:t>
      </w:r>
      <w:r w:rsidR="00ED0321" w:rsidRPr="000B10E5">
        <w:rPr>
          <w:rFonts w:ascii="Times New Roman" w:hAnsi="Times New Roman" w:cs="Times New Roman"/>
          <w:sz w:val="24"/>
          <w:szCs w:val="24"/>
        </w:rPr>
        <w:t>2</w:t>
      </w:r>
      <w:r w:rsidR="00E37981" w:rsidRPr="000B10E5">
        <w:rPr>
          <w:rFonts w:ascii="Times New Roman" w:hAnsi="Times New Roman" w:cs="Times New Roman"/>
          <w:sz w:val="24"/>
          <w:szCs w:val="24"/>
        </w:rPr>
        <w:t>º Para abrigamento dos animais comunitários, fica permitida a colocação de casas em vias públicas, escolas públicas e privadas, órgãos públicos e empresas públicas e privadas, desde que com a autorização da autoridade correspondente e/ou responsável pelo local</w:t>
      </w:r>
      <w:r w:rsidR="00577964" w:rsidRPr="000B10E5">
        <w:rPr>
          <w:rFonts w:ascii="Times New Roman" w:hAnsi="Times New Roman" w:cs="Times New Roman"/>
          <w:sz w:val="24"/>
          <w:szCs w:val="24"/>
        </w:rPr>
        <w:t>;</w:t>
      </w:r>
    </w:p>
    <w:p w14:paraId="0FC51ACE" w14:textId="210F3081" w:rsidR="00E37981" w:rsidRPr="000B10E5" w:rsidRDefault="00BB5B74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ED0321" w:rsidRPr="000B10E5">
        <w:rPr>
          <w:rFonts w:ascii="Times New Roman" w:hAnsi="Times New Roman" w:cs="Times New Roman"/>
          <w:sz w:val="24"/>
          <w:szCs w:val="24"/>
        </w:rPr>
        <w:t xml:space="preserve">§3º </w:t>
      </w:r>
      <w:r w:rsidR="00E37981" w:rsidRPr="000B10E5">
        <w:rPr>
          <w:rFonts w:ascii="Times New Roman" w:hAnsi="Times New Roman" w:cs="Times New Roman"/>
          <w:sz w:val="24"/>
          <w:szCs w:val="24"/>
        </w:rPr>
        <w:t>A Prefeitura de Marau</w:t>
      </w:r>
      <w:r w:rsidR="006A4CB9" w:rsidRPr="000B10E5">
        <w:rPr>
          <w:rFonts w:ascii="Times New Roman" w:hAnsi="Times New Roman" w:cs="Times New Roman"/>
          <w:sz w:val="24"/>
          <w:szCs w:val="24"/>
        </w:rPr>
        <w:t xml:space="preserve"> poderá</w:t>
      </w:r>
      <w:r w:rsidR="00E37981" w:rsidRPr="000B10E5">
        <w:rPr>
          <w:rFonts w:ascii="Times New Roman" w:hAnsi="Times New Roman" w:cs="Times New Roman"/>
          <w:sz w:val="24"/>
          <w:szCs w:val="24"/>
        </w:rPr>
        <w:t xml:space="preserve"> disponibilizará casas, comedouros e bebedouros </w:t>
      </w:r>
      <w:r w:rsidR="00767A03" w:rsidRPr="000B10E5">
        <w:rPr>
          <w:rFonts w:ascii="Times New Roman" w:hAnsi="Times New Roman" w:cs="Times New Roman"/>
          <w:sz w:val="24"/>
          <w:szCs w:val="24"/>
        </w:rPr>
        <w:t xml:space="preserve">apenas </w:t>
      </w:r>
      <w:r w:rsidR="00E37981" w:rsidRPr="000B10E5">
        <w:rPr>
          <w:rFonts w:ascii="Times New Roman" w:hAnsi="Times New Roman" w:cs="Times New Roman"/>
          <w:sz w:val="24"/>
          <w:szCs w:val="24"/>
        </w:rPr>
        <w:t xml:space="preserve">aos animais que por ela forem esterilizados, identificados, registrados, vacinados, </w:t>
      </w:r>
      <w:proofErr w:type="spellStart"/>
      <w:r w:rsidR="00E37981" w:rsidRPr="000B10E5">
        <w:rPr>
          <w:rFonts w:ascii="Times New Roman" w:hAnsi="Times New Roman" w:cs="Times New Roman"/>
          <w:sz w:val="24"/>
          <w:szCs w:val="24"/>
        </w:rPr>
        <w:t>desverminados</w:t>
      </w:r>
      <w:proofErr w:type="spellEnd"/>
      <w:r w:rsidR="00E37981" w:rsidRPr="000B10E5">
        <w:rPr>
          <w:rFonts w:ascii="Times New Roman" w:hAnsi="Times New Roman" w:cs="Times New Roman"/>
          <w:sz w:val="24"/>
          <w:szCs w:val="24"/>
        </w:rPr>
        <w:t xml:space="preserve"> e devolvidos à comunidade</w:t>
      </w:r>
      <w:r w:rsidR="00577964" w:rsidRPr="000B10E5">
        <w:rPr>
          <w:rFonts w:ascii="Times New Roman" w:hAnsi="Times New Roman" w:cs="Times New Roman"/>
          <w:sz w:val="24"/>
          <w:szCs w:val="24"/>
        </w:rPr>
        <w:t>;</w:t>
      </w:r>
    </w:p>
    <w:p w14:paraId="1FEC4BA8" w14:textId="77777777" w:rsidR="00E6134E" w:rsidRPr="000B10E5" w:rsidRDefault="00E6134E" w:rsidP="00A00E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D297C" w14:textId="77777777" w:rsidR="00E6134E" w:rsidRPr="000B10E5" w:rsidRDefault="00E6134E" w:rsidP="00E613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>CAPÍTULO IV – DOS LARES TEMPORÁRIOS PARA CÃES E GATOS</w:t>
      </w:r>
    </w:p>
    <w:p w14:paraId="7FCE7F2F" w14:textId="77777777" w:rsidR="00DF6831" w:rsidRPr="000B10E5" w:rsidRDefault="00DF6831" w:rsidP="00A00E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E1DD4" w14:textId="5EC48D05" w:rsidR="00681360" w:rsidRPr="000B10E5" w:rsidRDefault="00BB5B74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1360" w:rsidRPr="000B10E5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B0066D" w:rsidRPr="000B1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2029"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964" w:rsidRPr="000B10E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81360" w:rsidRPr="000B1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0321"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DE8" w:rsidRPr="000B10E5">
        <w:rPr>
          <w:rFonts w:ascii="Times New Roman" w:hAnsi="Times New Roman" w:cs="Times New Roman"/>
          <w:sz w:val="24"/>
          <w:szCs w:val="24"/>
        </w:rPr>
        <w:t xml:space="preserve">O município poderá </w:t>
      </w:r>
      <w:r w:rsidR="00767A03" w:rsidRPr="000B10E5">
        <w:rPr>
          <w:rFonts w:ascii="Times New Roman" w:hAnsi="Times New Roman" w:cs="Times New Roman"/>
          <w:sz w:val="24"/>
          <w:szCs w:val="24"/>
        </w:rPr>
        <w:t xml:space="preserve">celebrar convênios e parcerias para </w:t>
      </w:r>
      <w:r w:rsidR="00291DE8" w:rsidRPr="000B10E5">
        <w:rPr>
          <w:rFonts w:ascii="Times New Roman" w:hAnsi="Times New Roman" w:cs="Times New Roman"/>
          <w:sz w:val="24"/>
          <w:szCs w:val="24"/>
        </w:rPr>
        <w:t>custe</w:t>
      </w:r>
      <w:r w:rsidR="00767A03" w:rsidRPr="000B10E5">
        <w:rPr>
          <w:rFonts w:ascii="Times New Roman" w:hAnsi="Times New Roman" w:cs="Times New Roman"/>
          <w:sz w:val="24"/>
          <w:szCs w:val="24"/>
        </w:rPr>
        <w:t>io</w:t>
      </w:r>
      <w:r w:rsidR="00134041" w:rsidRPr="000B10E5">
        <w:rPr>
          <w:rFonts w:ascii="Times New Roman" w:hAnsi="Times New Roman" w:cs="Times New Roman"/>
          <w:sz w:val="24"/>
          <w:szCs w:val="24"/>
        </w:rPr>
        <w:t>, de acordo com o orçamento do município,</w:t>
      </w:r>
      <w:r w:rsidR="00291DE8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767A03" w:rsidRPr="000B10E5">
        <w:rPr>
          <w:rFonts w:ascii="Times New Roman" w:hAnsi="Times New Roman" w:cs="Times New Roman"/>
          <w:sz w:val="24"/>
          <w:szCs w:val="24"/>
        </w:rPr>
        <w:t>de</w:t>
      </w:r>
      <w:r w:rsidR="00291DE8" w:rsidRPr="000B10E5">
        <w:rPr>
          <w:rFonts w:ascii="Times New Roman" w:hAnsi="Times New Roman" w:cs="Times New Roman"/>
          <w:sz w:val="24"/>
          <w:szCs w:val="24"/>
        </w:rPr>
        <w:t xml:space="preserve"> lar</w:t>
      </w:r>
      <w:r w:rsidR="00134041" w:rsidRPr="000B10E5">
        <w:rPr>
          <w:rFonts w:ascii="Times New Roman" w:hAnsi="Times New Roman" w:cs="Times New Roman"/>
          <w:sz w:val="24"/>
          <w:szCs w:val="24"/>
        </w:rPr>
        <w:t>es</w:t>
      </w:r>
      <w:r w:rsidR="00291DE8" w:rsidRPr="000B10E5">
        <w:rPr>
          <w:rFonts w:ascii="Times New Roman" w:hAnsi="Times New Roman" w:cs="Times New Roman"/>
          <w:sz w:val="24"/>
          <w:szCs w:val="24"/>
        </w:rPr>
        <w:t xml:space="preserve"> temporário</w:t>
      </w:r>
      <w:r w:rsidR="00134041" w:rsidRPr="000B10E5">
        <w:rPr>
          <w:rFonts w:ascii="Times New Roman" w:hAnsi="Times New Roman" w:cs="Times New Roman"/>
          <w:sz w:val="24"/>
          <w:szCs w:val="24"/>
        </w:rPr>
        <w:t>s</w:t>
      </w:r>
      <w:r w:rsidR="008C4592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C72029" w:rsidRPr="000B10E5">
        <w:rPr>
          <w:rFonts w:ascii="Times New Roman" w:hAnsi="Times New Roman" w:cs="Times New Roman"/>
          <w:sz w:val="24"/>
          <w:szCs w:val="24"/>
        </w:rPr>
        <w:t>de cães e gatos</w:t>
      </w:r>
      <w:r w:rsidR="001E64AA" w:rsidRPr="000B10E5">
        <w:rPr>
          <w:rFonts w:ascii="Times New Roman" w:hAnsi="Times New Roman" w:cs="Times New Roman"/>
          <w:sz w:val="24"/>
          <w:szCs w:val="24"/>
        </w:rPr>
        <w:t xml:space="preserve">, tanto para o período de pós operatório de animais comunitários, quanto para </w:t>
      </w:r>
      <w:r w:rsidR="008C4592" w:rsidRPr="000B10E5">
        <w:rPr>
          <w:rFonts w:ascii="Times New Roman" w:hAnsi="Times New Roman" w:cs="Times New Roman"/>
          <w:sz w:val="24"/>
          <w:szCs w:val="24"/>
        </w:rPr>
        <w:t xml:space="preserve">animais resgatados de maus tratos e/ou abandonados que necessitem de atenção especial. </w:t>
      </w:r>
    </w:p>
    <w:p w14:paraId="764020F4" w14:textId="3562CF96" w:rsidR="008C4592" w:rsidRPr="000B10E5" w:rsidRDefault="00BB5B74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8C4592" w:rsidRPr="000B10E5">
        <w:rPr>
          <w:rFonts w:ascii="Times New Roman" w:hAnsi="Times New Roman" w:cs="Times New Roman"/>
          <w:sz w:val="24"/>
          <w:szCs w:val="24"/>
        </w:rPr>
        <w:t xml:space="preserve">§1º </w:t>
      </w:r>
      <w:r w:rsidR="00291DE8" w:rsidRPr="000B10E5">
        <w:rPr>
          <w:rFonts w:ascii="Times New Roman" w:hAnsi="Times New Roman" w:cs="Times New Roman"/>
          <w:sz w:val="24"/>
          <w:szCs w:val="24"/>
        </w:rPr>
        <w:t xml:space="preserve">Só poderão se cadastrar para lar temporário, </w:t>
      </w:r>
      <w:r w:rsidR="00B22F52" w:rsidRPr="000B10E5">
        <w:rPr>
          <w:rFonts w:ascii="Times New Roman" w:hAnsi="Times New Roman" w:cs="Times New Roman"/>
          <w:sz w:val="24"/>
          <w:szCs w:val="24"/>
        </w:rPr>
        <w:t>a</w:t>
      </w:r>
      <w:r w:rsidR="008C4592" w:rsidRPr="000B10E5">
        <w:rPr>
          <w:rFonts w:ascii="Times New Roman" w:hAnsi="Times New Roman" w:cs="Times New Roman"/>
          <w:sz w:val="24"/>
          <w:szCs w:val="24"/>
        </w:rPr>
        <w:t>s</w:t>
      </w:r>
      <w:r w:rsidR="00B22F52" w:rsidRPr="000B10E5">
        <w:rPr>
          <w:rFonts w:ascii="Times New Roman" w:hAnsi="Times New Roman" w:cs="Times New Roman"/>
          <w:sz w:val="24"/>
          <w:szCs w:val="24"/>
        </w:rPr>
        <w:t xml:space="preserve"> entidades de proteção animal que</w:t>
      </w:r>
      <w:r w:rsidR="008C4592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CE73CB" w:rsidRPr="000B10E5">
        <w:rPr>
          <w:rFonts w:ascii="Times New Roman" w:hAnsi="Times New Roman" w:cs="Times New Roman"/>
          <w:sz w:val="24"/>
          <w:szCs w:val="24"/>
        </w:rPr>
        <w:t>possuírem documento de pessoa jurídica</w:t>
      </w:r>
      <w:r w:rsidR="00577964" w:rsidRPr="000B10E5">
        <w:rPr>
          <w:rFonts w:ascii="Times New Roman" w:hAnsi="Times New Roman" w:cs="Times New Roman"/>
          <w:sz w:val="24"/>
          <w:szCs w:val="24"/>
        </w:rPr>
        <w:t>;</w:t>
      </w:r>
    </w:p>
    <w:p w14:paraId="2AB52BDE" w14:textId="2AC26E02" w:rsidR="008C4592" w:rsidRPr="000B10E5" w:rsidRDefault="00BB5B74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FC6A1C" w:rsidRPr="000B10E5">
        <w:rPr>
          <w:rFonts w:ascii="Times New Roman" w:hAnsi="Times New Roman" w:cs="Times New Roman"/>
          <w:sz w:val="24"/>
          <w:szCs w:val="24"/>
        </w:rPr>
        <w:t>§</w:t>
      </w:r>
      <w:r w:rsidR="00134041" w:rsidRPr="000B10E5">
        <w:rPr>
          <w:rFonts w:ascii="Times New Roman" w:hAnsi="Times New Roman" w:cs="Times New Roman"/>
          <w:sz w:val="24"/>
          <w:szCs w:val="24"/>
        </w:rPr>
        <w:t>2</w:t>
      </w:r>
      <w:r w:rsidR="00FC6A1C" w:rsidRPr="000B10E5">
        <w:rPr>
          <w:rFonts w:ascii="Times New Roman" w:hAnsi="Times New Roman" w:cs="Times New Roman"/>
          <w:sz w:val="24"/>
          <w:szCs w:val="24"/>
        </w:rPr>
        <w:t xml:space="preserve">º Fica </w:t>
      </w:r>
      <w:r w:rsidR="00B0066D" w:rsidRPr="000B10E5">
        <w:rPr>
          <w:rFonts w:ascii="Times New Roman" w:hAnsi="Times New Roman" w:cs="Times New Roman"/>
          <w:sz w:val="24"/>
          <w:szCs w:val="24"/>
        </w:rPr>
        <w:t>a entidade que estiver disponibilizando</w:t>
      </w:r>
      <w:r w:rsidR="00FC6A1C" w:rsidRPr="000B10E5">
        <w:rPr>
          <w:rFonts w:ascii="Times New Roman" w:hAnsi="Times New Roman" w:cs="Times New Roman"/>
          <w:sz w:val="24"/>
          <w:szCs w:val="24"/>
        </w:rPr>
        <w:t xml:space="preserve"> lar temporário responsável pela alimentação e higiene do animal durante todo o período </w:t>
      </w:r>
      <w:r w:rsidR="00205D27" w:rsidRPr="000B10E5">
        <w:rPr>
          <w:rFonts w:ascii="Times New Roman" w:hAnsi="Times New Roman" w:cs="Times New Roman"/>
          <w:sz w:val="24"/>
          <w:szCs w:val="24"/>
        </w:rPr>
        <w:t>que estiver com o animal</w:t>
      </w:r>
      <w:r w:rsidR="00B0066D" w:rsidRPr="000B10E5">
        <w:rPr>
          <w:rFonts w:ascii="Times New Roman" w:hAnsi="Times New Roman" w:cs="Times New Roman"/>
          <w:sz w:val="24"/>
          <w:szCs w:val="24"/>
        </w:rPr>
        <w:t>.</w:t>
      </w:r>
    </w:p>
    <w:p w14:paraId="4A1F68B8" w14:textId="77777777" w:rsidR="00E6134E" w:rsidRPr="000B10E5" w:rsidRDefault="00E6134E" w:rsidP="00A00E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6C8CF" w14:textId="77777777" w:rsidR="00E6134E" w:rsidRPr="000B10E5" w:rsidRDefault="00E6134E" w:rsidP="00E613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>CAPÍTULO V – DA PREVENÇÃO E CONTROLE DA RAIVA, ENDO E ECTO PARASÍTAS</w:t>
      </w:r>
    </w:p>
    <w:p w14:paraId="77849B5E" w14:textId="123800DB" w:rsidR="00DF6831" w:rsidRPr="000B10E5" w:rsidRDefault="00DF6831" w:rsidP="00A00E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2041C" w14:textId="00030544" w:rsidR="0092004E" w:rsidRPr="000B10E5" w:rsidRDefault="00BB5B74" w:rsidP="000462B4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4F8D"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577964" w:rsidRPr="000B10E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6134E" w:rsidRPr="000B1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4F8D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134041" w:rsidRPr="000B10E5">
        <w:rPr>
          <w:rFonts w:ascii="Times New Roman" w:hAnsi="Times New Roman" w:cs="Times New Roman"/>
          <w:sz w:val="24"/>
          <w:szCs w:val="24"/>
        </w:rPr>
        <w:t>Caberá, ao</w:t>
      </w:r>
      <w:r w:rsidR="00EA4F8D" w:rsidRPr="000B10E5">
        <w:rPr>
          <w:rFonts w:ascii="Times New Roman" w:hAnsi="Times New Roman" w:cs="Times New Roman"/>
          <w:sz w:val="24"/>
          <w:szCs w:val="24"/>
        </w:rPr>
        <w:t xml:space="preserve"> órgão municipal responsável pel</w:t>
      </w:r>
      <w:r w:rsidR="00134041" w:rsidRPr="000B10E5">
        <w:rPr>
          <w:rFonts w:ascii="Times New Roman" w:hAnsi="Times New Roman" w:cs="Times New Roman"/>
          <w:sz w:val="24"/>
          <w:szCs w:val="24"/>
        </w:rPr>
        <w:t>o</w:t>
      </w:r>
      <w:r w:rsidR="00EA4F8D" w:rsidRPr="000B10E5">
        <w:rPr>
          <w:rFonts w:ascii="Times New Roman" w:hAnsi="Times New Roman" w:cs="Times New Roman"/>
          <w:sz w:val="24"/>
          <w:szCs w:val="24"/>
        </w:rPr>
        <w:t xml:space="preserve"> meio ambiente a execução de Programa Permanente de Manejo Ético Populacional de Cães e Gatos, realizando campanhas de vacinação antirrábica, </w:t>
      </w:r>
      <w:proofErr w:type="spellStart"/>
      <w:r w:rsidR="00EA4F8D" w:rsidRPr="000B10E5">
        <w:rPr>
          <w:rFonts w:ascii="Times New Roman" w:hAnsi="Times New Roman" w:cs="Times New Roman"/>
          <w:sz w:val="24"/>
          <w:szCs w:val="24"/>
        </w:rPr>
        <w:t>desverminação</w:t>
      </w:r>
      <w:proofErr w:type="spellEnd"/>
      <w:r w:rsidR="00EA4F8D" w:rsidRPr="000B10E5">
        <w:rPr>
          <w:rFonts w:ascii="Times New Roman" w:hAnsi="Times New Roman" w:cs="Times New Roman"/>
          <w:sz w:val="24"/>
          <w:szCs w:val="24"/>
        </w:rPr>
        <w:t xml:space="preserve"> e controle de pulga e carrapato em bairros de maior vulnerabilidade social, de cães e gatos de tutores </w:t>
      </w:r>
      <w:r w:rsidR="0092004E" w:rsidRPr="000B10E5">
        <w:rPr>
          <w:rFonts w:ascii="Times New Roman" w:hAnsi="Times New Roman" w:cs="Times New Roman"/>
          <w:sz w:val="24"/>
          <w:szCs w:val="24"/>
        </w:rPr>
        <w:t xml:space="preserve">que se enquadrem nos pré-requisitos conforme decreto municipal. </w:t>
      </w:r>
    </w:p>
    <w:p w14:paraId="60FA94FB" w14:textId="0EEDC092" w:rsidR="00EA4F8D" w:rsidRPr="000B10E5" w:rsidRDefault="00BB5B74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EA4F8D" w:rsidRPr="000B10E5">
        <w:rPr>
          <w:rFonts w:ascii="Times New Roman" w:hAnsi="Times New Roman" w:cs="Times New Roman"/>
          <w:sz w:val="24"/>
          <w:szCs w:val="24"/>
        </w:rPr>
        <w:t xml:space="preserve">§1º A política pública de controle da raiva, endo e </w:t>
      </w:r>
      <w:proofErr w:type="spellStart"/>
      <w:r w:rsidR="00EA4F8D" w:rsidRPr="000B10E5">
        <w:rPr>
          <w:rFonts w:ascii="Times New Roman" w:hAnsi="Times New Roman" w:cs="Times New Roman"/>
          <w:sz w:val="24"/>
          <w:szCs w:val="24"/>
        </w:rPr>
        <w:t>ecto</w:t>
      </w:r>
      <w:proofErr w:type="spellEnd"/>
      <w:r w:rsidR="00EA4F8D" w:rsidRPr="000B10E5">
        <w:rPr>
          <w:rFonts w:ascii="Times New Roman" w:hAnsi="Times New Roman" w:cs="Times New Roman"/>
          <w:sz w:val="24"/>
          <w:szCs w:val="24"/>
        </w:rPr>
        <w:t xml:space="preserve"> parasitas em cães e gatos será coordenada pelo órgão responsável pelo manejo de cães e gatos de Marau, </w:t>
      </w:r>
      <w:r w:rsidR="00EA4F8D" w:rsidRPr="000B10E5">
        <w:rPr>
          <w:rFonts w:ascii="Times New Roman" w:hAnsi="Times New Roman" w:cs="Times New Roman"/>
          <w:sz w:val="24"/>
          <w:szCs w:val="24"/>
        </w:rPr>
        <w:lastRenderedPageBreak/>
        <w:t>podendo ser executado através de contratação de clínicas e hospitais veterinários, sempre em conjunto com educação em guarda responsável;</w:t>
      </w:r>
    </w:p>
    <w:p w14:paraId="21F32AF4" w14:textId="520163BA" w:rsidR="00C43D1D" w:rsidRPr="000B10E5" w:rsidRDefault="00BB5B74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EA4F8D" w:rsidRPr="000B10E5">
        <w:rPr>
          <w:rFonts w:ascii="Times New Roman" w:hAnsi="Times New Roman" w:cs="Times New Roman"/>
          <w:sz w:val="24"/>
          <w:szCs w:val="24"/>
        </w:rPr>
        <w:t>§2º O transporte dos animais até os locais das campanhas, dentro dos bairros de maior vulnerabilidade social, será atribuição dos responsáveis pelos animais.</w:t>
      </w:r>
    </w:p>
    <w:p w14:paraId="5D813A51" w14:textId="77777777" w:rsidR="00E6134E" w:rsidRPr="000B10E5" w:rsidRDefault="00E6134E" w:rsidP="00A00E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99B54" w14:textId="77777777" w:rsidR="00E6134E" w:rsidRPr="000B10E5" w:rsidRDefault="00E6134E" w:rsidP="00E613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>CAPÍTULO VII – DOS MAUS TRATOS CONTRA ANIMAIS E O COMÉRCIO IRREGULAR DE CÃES E GATOS</w:t>
      </w:r>
    </w:p>
    <w:p w14:paraId="5CEA1232" w14:textId="77777777" w:rsidR="00DF6831" w:rsidRPr="000B10E5" w:rsidRDefault="00DF6831" w:rsidP="00A00E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0FB0A" w14:textId="41A72944" w:rsidR="00DF6831" w:rsidRPr="000B10E5" w:rsidRDefault="00C43D1D" w:rsidP="000462B4">
      <w:pPr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Seção I – Da definição e proibição de maus tratos contra </w:t>
      </w:r>
      <w:r w:rsidR="00134041" w:rsidRPr="000B10E5">
        <w:rPr>
          <w:rFonts w:ascii="Times New Roman" w:hAnsi="Times New Roman" w:cs="Times New Roman"/>
          <w:b/>
          <w:bCs/>
          <w:sz w:val="24"/>
          <w:szCs w:val="24"/>
        </w:rPr>
        <w:t>animais</w:t>
      </w:r>
    </w:p>
    <w:p w14:paraId="44E6E880" w14:textId="77777777" w:rsidR="00E6134E" w:rsidRPr="000B10E5" w:rsidRDefault="00E6134E" w:rsidP="000462B4">
      <w:pPr>
        <w:ind w:firstLine="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0F88A" w14:textId="1A5BB133" w:rsidR="003433A8" w:rsidRPr="000B10E5" w:rsidRDefault="00E6134E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268"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577964" w:rsidRPr="000B10E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B1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6268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3433A8" w:rsidRPr="000B10E5">
        <w:rPr>
          <w:rFonts w:ascii="Times New Roman" w:hAnsi="Times New Roman" w:cs="Times New Roman"/>
          <w:sz w:val="24"/>
          <w:szCs w:val="24"/>
        </w:rPr>
        <w:t xml:space="preserve">Fica proibida, no Município de Marau, qualquer prática de maus tratos contra </w:t>
      </w:r>
      <w:r w:rsidR="006A4CB9" w:rsidRPr="000B10E5">
        <w:rPr>
          <w:rFonts w:ascii="Times New Roman" w:hAnsi="Times New Roman" w:cs="Times New Roman"/>
          <w:sz w:val="24"/>
          <w:szCs w:val="24"/>
        </w:rPr>
        <w:t>animais.</w:t>
      </w:r>
    </w:p>
    <w:p w14:paraId="34037245" w14:textId="4AA9AC6C" w:rsidR="00166268" w:rsidRPr="000B10E5" w:rsidRDefault="00E6134E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865DF7" w:rsidRPr="000B10E5">
        <w:rPr>
          <w:rFonts w:ascii="Times New Roman" w:hAnsi="Times New Roman" w:cs="Times New Roman"/>
          <w:sz w:val="24"/>
          <w:szCs w:val="24"/>
        </w:rPr>
        <w:t xml:space="preserve">§1º </w:t>
      </w:r>
      <w:r w:rsidR="0023113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os efeitos deste artigo, entende-se por maus-tratos contra animais </w:t>
      </w:r>
      <w:r w:rsidR="001A15A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qualquer ato, direto ou indireto, comissivo ou omissivo, que intencionalmente ou por negligência, imperícia ou imprudência provoque dor ou sofrimento desnecessários aos animais</w:t>
      </w:r>
      <w:r w:rsidR="0023113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, conforme estabelecido nos incisos abaixo:</w:t>
      </w:r>
    </w:p>
    <w:p w14:paraId="04AB4FD6" w14:textId="6A487C3B" w:rsidR="00004313" w:rsidRPr="000B10E5" w:rsidRDefault="00E6134E" w:rsidP="000462B4">
      <w:pPr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004313" w:rsidRPr="000B10E5">
        <w:rPr>
          <w:rFonts w:ascii="Times New Roman" w:hAnsi="Times New Roman" w:cs="Times New Roman"/>
          <w:sz w:val="24"/>
          <w:szCs w:val="24"/>
        </w:rPr>
        <w:t>a) mantê-los sem abrigo, em lugares impróprios ou que lhes impeçam movimentação e/ou descanso, ou ainda onde fiquem privados de ar ou luz solar</w:t>
      </w:r>
      <w:r w:rsidR="00A374F0" w:rsidRPr="000B10E5">
        <w:rPr>
          <w:rFonts w:ascii="Times New Roman" w:hAnsi="Times New Roman" w:cs="Times New Roman"/>
          <w:sz w:val="24"/>
          <w:szCs w:val="24"/>
        </w:rPr>
        <w:t>;</w:t>
      </w:r>
    </w:p>
    <w:p w14:paraId="375D0B33" w14:textId="79D2CAD5" w:rsidR="001910B6" w:rsidRPr="000B10E5" w:rsidRDefault="00E6134E" w:rsidP="000462B4">
      <w:pPr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004313" w:rsidRPr="000B10E5">
        <w:rPr>
          <w:rFonts w:ascii="Times New Roman" w:hAnsi="Times New Roman" w:cs="Times New Roman"/>
          <w:sz w:val="24"/>
          <w:szCs w:val="24"/>
        </w:rPr>
        <w:t>b</w:t>
      </w:r>
      <w:r w:rsidR="001910B6" w:rsidRPr="000B10E5">
        <w:rPr>
          <w:rFonts w:ascii="Times New Roman" w:hAnsi="Times New Roman" w:cs="Times New Roman"/>
          <w:sz w:val="24"/>
          <w:szCs w:val="24"/>
        </w:rPr>
        <w:t>) criá-los, mantê-los ou expô-los em recintos desprovidos de limpeza e desinfecção</w:t>
      </w:r>
      <w:r w:rsidR="00DA4C05" w:rsidRPr="000B10E5">
        <w:rPr>
          <w:rFonts w:ascii="Times New Roman" w:hAnsi="Times New Roman" w:cs="Times New Roman"/>
          <w:sz w:val="24"/>
          <w:szCs w:val="24"/>
        </w:rPr>
        <w:t>;</w:t>
      </w:r>
    </w:p>
    <w:p w14:paraId="3CA7A5E7" w14:textId="26BC40B2" w:rsidR="00004313" w:rsidRPr="000B10E5" w:rsidRDefault="00E6134E" w:rsidP="000462B4">
      <w:pPr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004313" w:rsidRPr="000B10E5">
        <w:rPr>
          <w:rFonts w:ascii="Times New Roman" w:hAnsi="Times New Roman" w:cs="Times New Roman"/>
          <w:sz w:val="24"/>
          <w:szCs w:val="24"/>
        </w:rPr>
        <w:t>c) privá-los de necessidades básicas, entendidas como alimento adequado à espécie e água</w:t>
      </w:r>
      <w:r w:rsidR="00577964" w:rsidRPr="000B10E5">
        <w:rPr>
          <w:rFonts w:ascii="Times New Roman" w:hAnsi="Times New Roman" w:cs="Times New Roman"/>
          <w:sz w:val="24"/>
          <w:szCs w:val="24"/>
        </w:rPr>
        <w:t>;</w:t>
      </w:r>
    </w:p>
    <w:p w14:paraId="6C5CB298" w14:textId="1F0AB51F" w:rsidR="003433A8" w:rsidRPr="000B10E5" w:rsidRDefault="000378B6" w:rsidP="000462B4">
      <w:pPr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F16C82" w:rsidRPr="000B10E5">
        <w:rPr>
          <w:rFonts w:ascii="Times New Roman" w:hAnsi="Times New Roman" w:cs="Times New Roman"/>
          <w:sz w:val="24"/>
          <w:szCs w:val="24"/>
        </w:rPr>
        <w:t>d</w:t>
      </w:r>
      <w:r w:rsidR="00166268" w:rsidRPr="000B10E5">
        <w:rPr>
          <w:rFonts w:ascii="Times New Roman" w:hAnsi="Times New Roman" w:cs="Times New Roman"/>
          <w:sz w:val="24"/>
          <w:szCs w:val="24"/>
        </w:rPr>
        <w:t xml:space="preserve">) obrigá-los a trabalhos excessivos ou superiores às suas forças, ou </w:t>
      </w:r>
      <w:r w:rsidR="003433A8" w:rsidRPr="000B10E5">
        <w:rPr>
          <w:rFonts w:ascii="Times New Roman" w:hAnsi="Times New Roman" w:cs="Times New Roman"/>
          <w:sz w:val="24"/>
          <w:szCs w:val="24"/>
        </w:rPr>
        <w:t>castiga-</w:t>
      </w:r>
      <w:r w:rsidR="00166268" w:rsidRPr="000B10E5">
        <w:rPr>
          <w:rFonts w:ascii="Times New Roman" w:hAnsi="Times New Roman" w:cs="Times New Roman"/>
          <w:sz w:val="24"/>
          <w:szCs w:val="24"/>
        </w:rPr>
        <w:t xml:space="preserve">los, ainda que para aprendizagem e/ou adestramento; </w:t>
      </w:r>
    </w:p>
    <w:p w14:paraId="6B6B8E10" w14:textId="78D33289" w:rsidR="00A374F0" w:rsidRPr="000B10E5" w:rsidRDefault="000378B6" w:rsidP="000462B4">
      <w:pPr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A374F0" w:rsidRPr="000B10E5">
        <w:rPr>
          <w:rFonts w:ascii="Times New Roman" w:hAnsi="Times New Roman" w:cs="Times New Roman"/>
          <w:sz w:val="24"/>
          <w:szCs w:val="24"/>
        </w:rPr>
        <w:t xml:space="preserve">e) </w:t>
      </w:r>
      <w:r w:rsidR="00A374F0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executar ou permitir a realização de procedimentos invasivos ou cirúrgicos sem os devidos cuidados anestésicos, analgésicos e higiênico-sanitários, tecnicamente recomendados ou por pessoa sem qualificação técnica profissional;</w:t>
      </w:r>
    </w:p>
    <w:p w14:paraId="07680875" w14:textId="5946AE86" w:rsidR="00A374F0" w:rsidRPr="000B10E5" w:rsidRDefault="000378B6" w:rsidP="000462B4">
      <w:pPr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A374F0" w:rsidRPr="000B10E5">
        <w:rPr>
          <w:rFonts w:ascii="Times New Roman" w:hAnsi="Times New Roman" w:cs="Times New Roman"/>
          <w:sz w:val="24"/>
          <w:szCs w:val="24"/>
        </w:rPr>
        <w:t>f) submetê-los a qualquer prática que cause dor, lesão ou morte (por espancamento, instrumentos cortantes, contundentes, envenenamento, substâncias químicas, tóxicas, por fogo ou outros);</w:t>
      </w:r>
    </w:p>
    <w:p w14:paraId="21FDEECB" w14:textId="07A23528" w:rsidR="00A374F0" w:rsidRPr="000B10E5" w:rsidRDefault="000378B6" w:rsidP="000462B4">
      <w:pPr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A374F0" w:rsidRPr="000B10E5">
        <w:rPr>
          <w:rFonts w:ascii="Times New Roman" w:hAnsi="Times New Roman" w:cs="Times New Roman"/>
          <w:sz w:val="24"/>
          <w:szCs w:val="24"/>
        </w:rPr>
        <w:t>g) não propiciar morte rápida e indolor a todo animal cuja eutanásia seja necessária;</w:t>
      </w:r>
    </w:p>
    <w:p w14:paraId="5E74D420" w14:textId="74DDF746" w:rsidR="00A374F0" w:rsidRPr="000B10E5" w:rsidRDefault="000378B6" w:rsidP="000462B4">
      <w:pPr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A374F0" w:rsidRPr="000B10E5">
        <w:rPr>
          <w:rFonts w:ascii="Times New Roman" w:hAnsi="Times New Roman" w:cs="Times New Roman"/>
          <w:sz w:val="24"/>
          <w:szCs w:val="24"/>
        </w:rPr>
        <w:t>h) soltá-los ou abandoná-los em vias ou logradouros públicos;</w:t>
      </w:r>
    </w:p>
    <w:p w14:paraId="13F8861D" w14:textId="02643E08" w:rsidR="003433A8" w:rsidRPr="000B10E5" w:rsidRDefault="000378B6" w:rsidP="000462B4">
      <w:pPr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A374F0" w:rsidRPr="000B10E5">
        <w:rPr>
          <w:rFonts w:ascii="Times New Roman" w:hAnsi="Times New Roman" w:cs="Times New Roman"/>
          <w:sz w:val="24"/>
          <w:szCs w:val="24"/>
        </w:rPr>
        <w:t>i</w:t>
      </w:r>
      <w:r w:rsidR="00166268" w:rsidRPr="000B10E5">
        <w:rPr>
          <w:rFonts w:ascii="Times New Roman" w:hAnsi="Times New Roman" w:cs="Times New Roman"/>
          <w:sz w:val="24"/>
          <w:szCs w:val="24"/>
        </w:rPr>
        <w:t>) utilizá-los em lutas entre animais da mesma espécie ou de espécies diferentes;</w:t>
      </w:r>
    </w:p>
    <w:p w14:paraId="5D7BDFDC" w14:textId="5AAC6749" w:rsidR="00C848D0" w:rsidRPr="000B10E5" w:rsidRDefault="000378B6" w:rsidP="000462B4">
      <w:pPr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A374F0" w:rsidRPr="000B10E5">
        <w:rPr>
          <w:rFonts w:ascii="Times New Roman" w:hAnsi="Times New Roman" w:cs="Times New Roman"/>
          <w:sz w:val="24"/>
          <w:szCs w:val="24"/>
        </w:rPr>
        <w:t>j</w:t>
      </w:r>
      <w:r w:rsidR="00C848D0" w:rsidRPr="000B10E5">
        <w:rPr>
          <w:rFonts w:ascii="Times New Roman" w:hAnsi="Times New Roman" w:cs="Times New Roman"/>
          <w:sz w:val="24"/>
          <w:szCs w:val="24"/>
        </w:rPr>
        <w:t>) abusa-lo sexualmente</w:t>
      </w:r>
      <w:r w:rsidR="00C07910" w:rsidRPr="000B10E5">
        <w:rPr>
          <w:rFonts w:ascii="Times New Roman" w:hAnsi="Times New Roman" w:cs="Times New Roman"/>
          <w:sz w:val="24"/>
          <w:szCs w:val="24"/>
        </w:rPr>
        <w:t>;</w:t>
      </w:r>
    </w:p>
    <w:p w14:paraId="1DB01F34" w14:textId="23034612" w:rsidR="00C848D0" w:rsidRPr="000B10E5" w:rsidRDefault="000378B6" w:rsidP="000462B4">
      <w:pPr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A374F0" w:rsidRPr="000B10E5">
        <w:rPr>
          <w:rFonts w:ascii="Times New Roman" w:hAnsi="Times New Roman" w:cs="Times New Roman"/>
          <w:sz w:val="24"/>
          <w:szCs w:val="24"/>
        </w:rPr>
        <w:t>k</w:t>
      </w:r>
      <w:r w:rsidR="00C848D0" w:rsidRPr="000B10E5">
        <w:rPr>
          <w:rFonts w:ascii="Times New Roman" w:hAnsi="Times New Roman" w:cs="Times New Roman"/>
          <w:sz w:val="24"/>
          <w:szCs w:val="24"/>
        </w:rPr>
        <w:t>) outras práticas que possam ser constatadas e consideradas maus tratos pela autoridade ambiental, sanitária, policial, judicial ou com a devida competência</w:t>
      </w:r>
      <w:r w:rsidR="00C07910" w:rsidRPr="000B10E5">
        <w:rPr>
          <w:rFonts w:ascii="Times New Roman" w:hAnsi="Times New Roman" w:cs="Times New Roman"/>
          <w:sz w:val="24"/>
          <w:szCs w:val="24"/>
        </w:rPr>
        <w:t>.</w:t>
      </w:r>
    </w:p>
    <w:p w14:paraId="639FD454" w14:textId="4FA3F642" w:rsidR="00C43D1D" w:rsidRPr="000B10E5" w:rsidRDefault="000378B6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C90967" w:rsidRPr="000B10E5">
        <w:rPr>
          <w:rFonts w:ascii="Times New Roman" w:hAnsi="Times New Roman" w:cs="Times New Roman"/>
          <w:sz w:val="24"/>
          <w:szCs w:val="24"/>
        </w:rPr>
        <w:t xml:space="preserve">§2º Quando atestado maus tratos, crueldade ou abuso pelo veterinário do órgão responsável pelo manejo populacional de </w:t>
      </w:r>
      <w:r w:rsidR="006A4CB9" w:rsidRPr="000B10E5">
        <w:rPr>
          <w:rFonts w:ascii="Times New Roman" w:hAnsi="Times New Roman" w:cs="Times New Roman"/>
          <w:sz w:val="24"/>
          <w:szCs w:val="24"/>
        </w:rPr>
        <w:t>animais</w:t>
      </w:r>
      <w:r w:rsidR="00C90967" w:rsidRPr="000B10E5">
        <w:rPr>
          <w:rFonts w:ascii="Times New Roman" w:hAnsi="Times New Roman" w:cs="Times New Roman"/>
          <w:sz w:val="24"/>
          <w:szCs w:val="24"/>
        </w:rPr>
        <w:t xml:space="preserve"> da Prefeitura de Marau, estará sujeito o tutor do animal a notificação para a regularização da situação no prazo estipulado pelo veterinário, podendo ser dada ciência do fato para as autoridades competentes para sua apreciação</w:t>
      </w:r>
      <w:r w:rsidR="00134041" w:rsidRPr="000B10E5">
        <w:rPr>
          <w:rFonts w:ascii="Times New Roman" w:hAnsi="Times New Roman" w:cs="Times New Roman"/>
          <w:sz w:val="24"/>
          <w:szCs w:val="24"/>
        </w:rPr>
        <w:t>.</w:t>
      </w:r>
    </w:p>
    <w:p w14:paraId="29B01413" w14:textId="6710AA1E" w:rsidR="00DF6831" w:rsidRPr="000B10E5" w:rsidRDefault="00C43D1D" w:rsidP="000378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>Seção II – Da criação e comercialização de cães e gatos</w:t>
      </w:r>
    </w:p>
    <w:p w14:paraId="055B3232" w14:textId="77777777" w:rsidR="000378B6" w:rsidRPr="000B10E5" w:rsidRDefault="000378B6" w:rsidP="000378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95D09" w14:textId="602B1405" w:rsidR="00C43D1D" w:rsidRPr="000B10E5" w:rsidRDefault="000378B6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43D1D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Art. </w:t>
      </w:r>
      <w:r w:rsidR="00577964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="00C43D1D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C43D1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Fica autorizada a </w:t>
      </w:r>
      <w:r w:rsidR="007F2B88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criação e </w:t>
      </w:r>
      <w:r w:rsidR="00C43D1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comercialização de cães e gatos no Município de Marau, atendidas as condições estabelecidas nesta Lei e às disposições das legislações federal e estadual.</w:t>
      </w:r>
    </w:p>
    <w:p w14:paraId="381C6C99" w14:textId="6FAC000C" w:rsidR="00577964" w:rsidRPr="000B10E5" w:rsidRDefault="000378B6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CB2665" w:rsidRPr="000B10E5">
        <w:rPr>
          <w:rFonts w:ascii="Times New Roman" w:hAnsi="Times New Roman" w:cs="Times New Roman"/>
          <w:sz w:val="24"/>
          <w:szCs w:val="24"/>
        </w:rPr>
        <w:t xml:space="preserve">Parágrafo Único – </w:t>
      </w:r>
      <w:r w:rsidR="00C43D1D" w:rsidRPr="000B10E5">
        <w:rPr>
          <w:rFonts w:ascii="Times New Roman" w:hAnsi="Times New Roman" w:cs="Times New Roman"/>
          <w:sz w:val="24"/>
          <w:szCs w:val="24"/>
        </w:rPr>
        <w:t>Todo tutor que cria cães e gatos com finalidade comercial caracteriza a existência de um criadouro, independente do total de animais existentes, além de submeter seu comércio a todas as outras exigências impostas por normas legais municipais, estaduais e federais</w:t>
      </w:r>
      <w:r w:rsidR="00577964" w:rsidRPr="000B10E5">
        <w:rPr>
          <w:rFonts w:ascii="Times New Roman" w:hAnsi="Times New Roman" w:cs="Times New Roman"/>
          <w:sz w:val="24"/>
          <w:szCs w:val="24"/>
        </w:rPr>
        <w:t>.</w:t>
      </w:r>
    </w:p>
    <w:p w14:paraId="331FF02D" w14:textId="470279AB" w:rsidR="00C43D1D" w:rsidRPr="000B10E5" w:rsidRDefault="00C43D1D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Art. </w:t>
      </w:r>
      <w:r w:rsidR="00577964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7F2B88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criação e </w:t>
      </w: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comercialização de cães e gatos só poderá ser realizada por estabelecimentos comerciais de animais vivos, regularmente estabelecidos no Município, detentores do devido Alvará de Localização e Funcionamento, e deverão, obrigatoriamente, ter seus profissionais responsáveis registrados e em dia com os respectivos Conselhos de Classe.</w:t>
      </w:r>
    </w:p>
    <w:p w14:paraId="6B4DC231" w14:textId="45027CD2" w:rsidR="00C43D1D" w:rsidRPr="000B10E5" w:rsidRDefault="000378B6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C43D1D" w:rsidRPr="000B10E5">
        <w:rPr>
          <w:rFonts w:ascii="Times New Roman" w:hAnsi="Times New Roman" w:cs="Times New Roman"/>
          <w:sz w:val="24"/>
          <w:szCs w:val="24"/>
        </w:rPr>
        <w:t xml:space="preserve">§1º Os proprietários de estabelecimentos comerciais de animais vivos devem regulamentar e registrar seu estabelecimento no prazo máximo de 240 (duzentos e quarenta) dias a partir da data de publicação da presente lei. </w:t>
      </w:r>
    </w:p>
    <w:p w14:paraId="53D0ADAC" w14:textId="0B7B6D1E" w:rsidR="009F4F25" w:rsidRPr="000B10E5" w:rsidRDefault="000378B6" w:rsidP="000462B4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C43D1D" w:rsidRPr="000B10E5">
        <w:rPr>
          <w:rFonts w:ascii="Times New Roman" w:hAnsi="Times New Roman" w:cs="Times New Roman"/>
          <w:sz w:val="24"/>
          <w:szCs w:val="24"/>
        </w:rPr>
        <w:t xml:space="preserve">§ 2º </w:t>
      </w:r>
      <w:r w:rsidR="00C43D1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Os estabelecimentos comercias de que trata o caput devem assegurar que as instalações e locais de manutenção dos animais:</w:t>
      </w:r>
    </w:p>
    <w:p w14:paraId="57464676" w14:textId="1915CFCC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3D1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- </w:t>
      </w:r>
      <w:proofErr w:type="gramStart"/>
      <w:r w:rsidR="00C43D1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garantam</w:t>
      </w:r>
      <w:proofErr w:type="gramEnd"/>
      <w:r w:rsidR="00C43D1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conforto, segurança, higiene e ambiente saudável;</w:t>
      </w:r>
    </w:p>
    <w:p w14:paraId="5FBC90AC" w14:textId="74D18BEA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3D1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- </w:t>
      </w:r>
      <w:proofErr w:type="gramStart"/>
      <w:r w:rsidR="00C43D1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possuam</w:t>
      </w:r>
      <w:proofErr w:type="gramEnd"/>
      <w:r w:rsidR="00C43D1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espaço suficiente para os animais se movimentarem, de acordo com as suas necessidades;</w:t>
      </w:r>
    </w:p>
    <w:p w14:paraId="211FB575" w14:textId="5ADA2DBC" w:rsidR="00C43D1D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3D1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 - evitem a presença de animais com potencial risco de transmissão de zoonoses ou doenças de fácil transmissão para as espécies envolvidas. </w:t>
      </w:r>
    </w:p>
    <w:p w14:paraId="29399F07" w14:textId="7F196DBE" w:rsidR="00DF6831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C43D1D" w:rsidRPr="000B10E5">
        <w:rPr>
          <w:rFonts w:ascii="Times New Roman" w:hAnsi="Times New Roman" w:cs="Times New Roman"/>
          <w:sz w:val="24"/>
          <w:szCs w:val="24"/>
        </w:rPr>
        <w:t xml:space="preserve">§3º </w:t>
      </w:r>
      <w:r w:rsidR="00C43D1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Os estabelecimentos ou criadores que comercializam cães e gatos no Município de Marau, realizarão a identificação eletrônica individual e definitiva implantada nos cães e gatos comercializados, através de "microchip" – com registro e identificação no sistema utilizado pelo órgão responsável pelo manejo de cães e gatos do município, inserido no animal, por profissional médico veterinário devidamente habilitado.</w:t>
      </w:r>
    </w:p>
    <w:p w14:paraId="663937A3" w14:textId="061CF886" w:rsidR="00DF6831" w:rsidRPr="000B10E5" w:rsidRDefault="00C43D1D" w:rsidP="009348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>Seção III – Das penalidades</w:t>
      </w:r>
    </w:p>
    <w:p w14:paraId="273123D8" w14:textId="0D941A2C" w:rsidR="0025470C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967"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72029" w:rsidRPr="000B10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7964" w:rsidRPr="000B10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0967" w:rsidRPr="000B1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0967" w:rsidRPr="000B10E5">
        <w:rPr>
          <w:rFonts w:ascii="Times New Roman" w:hAnsi="Times New Roman" w:cs="Times New Roman"/>
          <w:sz w:val="24"/>
          <w:szCs w:val="24"/>
        </w:rPr>
        <w:t xml:space="preserve"> A violação aos termos do art. </w:t>
      </w:r>
      <w:r w:rsidR="006A4CB9" w:rsidRPr="000B10E5">
        <w:rPr>
          <w:rFonts w:ascii="Times New Roman" w:hAnsi="Times New Roman" w:cs="Times New Roman"/>
          <w:sz w:val="24"/>
          <w:szCs w:val="24"/>
        </w:rPr>
        <w:t>7</w:t>
      </w:r>
      <w:r w:rsidR="00C72029" w:rsidRPr="000B10E5">
        <w:rPr>
          <w:rFonts w:ascii="Times New Roman" w:hAnsi="Times New Roman" w:cs="Times New Roman"/>
          <w:sz w:val="24"/>
          <w:szCs w:val="24"/>
        </w:rPr>
        <w:t xml:space="preserve"> e </w:t>
      </w:r>
      <w:r w:rsidR="00CB2665" w:rsidRPr="000B10E5">
        <w:rPr>
          <w:rFonts w:ascii="Times New Roman" w:hAnsi="Times New Roman" w:cs="Times New Roman"/>
          <w:sz w:val="24"/>
          <w:szCs w:val="24"/>
        </w:rPr>
        <w:t>9</w:t>
      </w:r>
      <w:r w:rsidR="00C90967" w:rsidRPr="000B10E5">
        <w:rPr>
          <w:rFonts w:ascii="Times New Roman" w:hAnsi="Times New Roman" w:cs="Times New Roman"/>
          <w:sz w:val="24"/>
          <w:szCs w:val="24"/>
        </w:rPr>
        <w:t xml:space="preserve"> é considerada infração administrativa ambiental e será punida com as sanções previstas nesta Lei, sem prejuízo de outras sanções civis, penais ou administrativas previstas em normativa própria.</w:t>
      </w:r>
    </w:p>
    <w:p w14:paraId="5AB4D46B" w14:textId="05BCBF1D" w:rsidR="00565531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565531" w:rsidRPr="000B10E5">
        <w:rPr>
          <w:rFonts w:ascii="Times New Roman" w:hAnsi="Times New Roman" w:cs="Times New Roman"/>
          <w:sz w:val="24"/>
          <w:szCs w:val="24"/>
        </w:rPr>
        <w:t>§</w:t>
      </w:r>
      <w:r w:rsidR="00C90967" w:rsidRPr="000B10E5">
        <w:rPr>
          <w:rFonts w:ascii="Times New Roman" w:hAnsi="Times New Roman" w:cs="Times New Roman"/>
          <w:sz w:val="24"/>
          <w:szCs w:val="24"/>
        </w:rPr>
        <w:t>1</w:t>
      </w:r>
      <w:r w:rsidR="00565531" w:rsidRPr="000B10E5">
        <w:rPr>
          <w:rFonts w:ascii="Times New Roman" w:hAnsi="Times New Roman" w:cs="Times New Roman"/>
          <w:sz w:val="24"/>
          <w:szCs w:val="24"/>
        </w:rPr>
        <w:t>º As infrações administrativas serão punidas com as seguintes sanções:</w:t>
      </w:r>
    </w:p>
    <w:p w14:paraId="2BFEAD6B" w14:textId="34FC66B2" w:rsidR="00DE58A7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DE58A7" w:rsidRPr="000B10E5">
        <w:rPr>
          <w:rFonts w:ascii="Times New Roman" w:hAnsi="Times New Roman" w:cs="Times New Roman"/>
          <w:sz w:val="24"/>
          <w:szCs w:val="24"/>
        </w:rPr>
        <w:t>I – Advertência por escrito</w:t>
      </w:r>
      <w:r w:rsidR="00D03027" w:rsidRPr="000B10E5">
        <w:rPr>
          <w:rFonts w:ascii="Times New Roman" w:hAnsi="Times New Roman" w:cs="Times New Roman"/>
          <w:sz w:val="24"/>
          <w:szCs w:val="24"/>
        </w:rPr>
        <w:t>;</w:t>
      </w:r>
    </w:p>
    <w:p w14:paraId="7155575B" w14:textId="51FC861E" w:rsidR="00565531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565531" w:rsidRPr="000B10E5">
        <w:rPr>
          <w:rFonts w:ascii="Times New Roman" w:hAnsi="Times New Roman" w:cs="Times New Roman"/>
          <w:sz w:val="24"/>
          <w:szCs w:val="24"/>
        </w:rPr>
        <w:t xml:space="preserve">II </w:t>
      </w:r>
      <w:r w:rsidR="006A4CB9" w:rsidRPr="000B10E5">
        <w:rPr>
          <w:rFonts w:ascii="Times New Roman" w:hAnsi="Times New Roman" w:cs="Times New Roman"/>
          <w:sz w:val="24"/>
          <w:szCs w:val="24"/>
        </w:rPr>
        <w:t xml:space="preserve">– </w:t>
      </w:r>
      <w:r w:rsidR="00DE58A7" w:rsidRPr="000B10E5">
        <w:rPr>
          <w:rFonts w:ascii="Times New Roman" w:hAnsi="Times New Roman" w:cs="Times New Roman"/>
          <w:sz w:val="24"/>
          <w:szCs w:val="24"/>
        </w:rPr>
        <w:t>M</w:t>
      </w:r>
      <w:r w:rsidR="00565531" w:rsidRPr="000B10E5">
        <w:rPr>
          <w:rFonts w:ascii="Times New Roman" w:hAnsi="Times New Roman" w:cs="Times New Roman"/>
          <w:sz w:val="24"/>
          <w:szCs w:val="24"/>
        </w:rPr>
        <w:t>ulta simples</w:t>
      </w:r>
      <w:r w:rsidR="00D03027" w:rsidRPr="000B10E5">
        <w:rPr>
          <w:rFonts w:ascii="Times New Roman" w:hAnsi="Times New Roman" w:cs="Times New Roman"/>
          <w:sz w:val="24"/>
          <w:szCs w:val="24"/>
        </w:rPr>
        <w:t>;</w:t>
      </w:r>
    </w:p>
    <w:p w14:paraId="33B52E66" w14:textId="5FB2035D" w:rsidR="00D03027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6A4CB9" w:rsidRPr="000B10E5">
        <w:rPr>
          <w:rFonts w:ascii="Times New Roman" w:hAnsi="Times New Roman" w:cs="Times New Roman"/>
          <w:sz w:val="24"/>
          <w:szCs w:val="24"/>
        </w:rPr>
        <w:t>II</w:t>
      </w:r>
      <w:r w:rsidR="00D03027" w:rsidRPr="000B10E5">
        <w:rPr>
          <w:rFonts w:ascii="Times New Roman" w:hAnsi="Times New Roman" w:cs="Times New Roman"/>
          <w:sz w:val="24"/>
          <w:szCs w:val="24"/>
        </w:rPr>
        <w:t>I – Suspensão</w:t>
      </w:r>
      <w:r w:rsidR="00300DA1" w:rsidRPr="000B10E5">
        <w:rPr>
          <w:rFonts w:ascii="Times New Roman" w:hAnsi="Times New Roman" w:cs="Times New Roman"/>
          <w:sz w:val="24"/>
          <w:szCs w:val="24"/>
        </w:rPr>
        <w:t>/Interdição</w:t>
      </w:r>
      <w:r w:rsidR="00D03027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232961" w:rsidRPr="000B10E5">
        <w:rPr>
          <w:rFonts w:ascii="Times New Roman" w:hAnsi="Times New Roman" w:cs="Times New Roman"/>
          <w:sz w:val="24"/>
          <w:szCs w:val="24"/>
        </w:rPr>
        <w:t>parcial</w:t>
      </w:r>
      <w:r w:rsidR="00D03027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CB2665" w:rsidRPr="000B10E5">
        <w:rPr>
          <w:rFonts w:ascii="Times New Roman" w:hAnsi="Times New Roman" w:cs="Times New Roman"/>
          <w:sz w:val="24"/>
          <w:szCs w:val="24"/>
        </w:rPr>
        <w:t xml:space="preserve">ou total </w:t>
      </w:r>
      <w:r w:rsidR="00D03027" w:rsidRPr="000B10E5">
        <w:rPr>
          <w:rFonts w:ascii="Times New Roman" w:hAnsi="Times New Roman" w:cs="Times New Roman"/>
          <w:sz w:val="24"/>
          <w:szCs w:val="24"/>
        </w:rPr>
        <w:t>das atividades</w:t>
      </w:r>
      <w:r w:rsidR="00C07910" w:rsidRPr="000B10E5">
        <w:rPr>
          <w:rFonts w:ascii="Times New Roman" w:hAnsi="Times New Roman" w:cs="Times New Roman"/>
          <w:sz w:val="24"/>
          <w:szCs w:val="24"/>
        </w:rPr>
        <w:t>;</w:t>
      </w:r>
    </w:p>
    <w:p w14:paraId="16AB9D41" w14:textId="3D37C330" w:rsidR="00232961" w:rsidRPr="000B10E5" w:rsidRDefault="006A4CB9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>I</w:t>
      </w:r>
      <w:r w:rsidR="00232961" w:rsidRPr="000B10E5">
        <w:rPr>
          <w:rFonts w:ascii="Times New Roman" w:hAnsi="Times New Roman" w:cs="Times New Roman"/>
          <w:sz w:val="24"/>
          <w:szCs w:val="24"/>
        </w:rPr>
        <w:t>V – Apreensão do animal.</w:t>
      </w:r>
    </w:p>
    <w:p w14:paraId="680A68F1" w14:textId="1F47EC2B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113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="00C9096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3113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º Se o infrator cometer, simultaneamente, duas ou mais infrações, ser-lhe-ão aplicadas, cumulativamente, as sanções a elas cominadas.</w:t>
      </w:r>
    </w:p>
    <w:p w14:paraId="43F5A3F1" w14:textId="253BFE65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113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="00C9096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3113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º A advertência será aplicada pela inobservância das disposições da legislação em vigor, sem prejuízo das demais sanções previstas neste artigo.</w:t>
      </w:r>
    </w:p>
    <w:p w14:paraId="4973E94F" w14:textId="099B3B31" w:rsidR="00232961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113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="00C9096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3113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º A multa simples será aplicada</w:t>
      </w:r>
      <w:r w:rsidR="009D632F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conforme o número de animais envolvidos,</w:t>
      </w:r>
      <w:r w:rsidR="0023113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3DAF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hipótese em </w:t>
      </w:r>
      <w:r w:rsidR="0023113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que o agente infrator, por negligência ou dolo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35066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3DAF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autuado</w:t>
      </w:r>
      <w:r w:rsidR="0023113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irregularidade que tenha sido praticada, deixar de saná-la, no prazo estabelecido pela 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autoridade competente</w:t>
      </w:r>
      <w:r w:rsidR="000A316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61B1A7" w14:textId="233A79C1" w:rsidR="00232961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300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="00C9096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527300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º </w:t>
      </w:r>
      <w:r w:rsidR="0023296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suspensão parcial </w:t>
      </w:r>
      <w:r w:rsidR="00CB2665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 total </w:t>
      </w:r>
      <w:r w:rsidR="0023296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das atividades poderá ser aplicada quando </w:t>
      </w:r>
      <w:r w:rsidR="009D0FF8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houver </w:t>
      </w:r>
      <w:r w:rsidR="004F3B93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constatação de comércio irregular, sem alvará de localização e </w:t>
      </w:r>
      <w:r w:rsidR="00A922D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funcionamento e sem profissional médico veterinário responsável</w:t>
      </w:r>
      <w:r w:rsidR="00CB2665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5066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quando não assegurem a manutenção do local conforme § 2º do </w:t>
      </w:r>
      <w:proofErr w:type="spellStart"/>
      <w:r w:rsidR="00235066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art</w:t>
      </w:r>
      <w:proofErr w:type="spellEnd"/>
      <w:r w:rsidR="00235066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</w:t>
      </w:r>
      <w:r w:rsidR="00300DA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, podendo a interdição ser imediata</w:t>
      </w:r>
      <w:r w:rsidR="00F95E18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mente determinada</w:t>
      </w:r>
      <w:r w:rsidR="00300DA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hipótese </w:t>
      </w:r>
      <w:r w:rsidR="00F95E18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em que a</w:t>
      </w:r>
      <w:r w:rsidR="00300DA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excepcionalidade da situação ensejar o pronto agir da autoridade.</w:t>
      </w:r>
    </w:p>
    <w:p w14:paraId="3C61F487" w14:textId="155DA85F" w:rsidR="00C07910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300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="00AE65D8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27300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º </w:t>
      </w:r>
      <w:r w:rsidR="0023296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A apreensão do animal poderá ser aplicada quando</w:t>
      </w:r>
      <w:r w:rsidR="00235066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cometimento da infração se estender ao longo do tempo e os animais seguirem em baixo grau de bem estar</w:t>
      </w:r>
      <w:r w:rsidR="00524819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3DAF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r w:rsidR="0029074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, excepcionalmente,</w:t>
      </w:r>
      <w:r w:rsidR="00AC3DAF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casos</w:t>
      </w:r>
      <w:r w:rsidR="0029074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que a segurança ou saúde no animal estiver na iminência </w:t>
      </w:r>
      <w:r w:rsidR="00D506A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de grave risco.</w:t>
      </w:r>
    </w:p>
    <w:p w14:paraId="4DE289A2" w14:textId="45111463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086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="00AE65D8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7086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º 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As infrações classificam-se em:</w:t>
      </w:r>
    </w:p>
    <w:p w14:paraId="3D7EA213" w14:textId="3B47E591" w:rsidR="009F4F25" w:rsidRPr="000B10E5" w:rsidRDefault="000378B6" w:rsidP="006649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- Leves, aquelas em que não seja verificada nenhuma circunstância agravante; </w:t>
      </w:r>
    </w:p>
    <w:p w14:paraId="6F6AEDC3" w14:textId="503ED014" w:rsidR="009F4F25" w:rsidRPr="000B10E5" w:rsidRDefault="000378B6" w:rsidP="006649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II - Moderadas, aquelas em que for verificada uma circunstância agravante;</w:t>
      </w:r>
    </w:p>
    <w:p w14:paraId="22B531B0" w14:textId="14C17865" w:rsidR="009F4F25" w:rsidRPr="000B10E5" w:rsidRDefault="000378B6" w:rsidP="006649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III - Graves, aquelas em que forem verificadas duas circunstâncias agravantes;</w:t>
      </w:r>
    </w:p>
    <w:p w14:paraId="5C2DC6D9" w14:textId="5D346819" w:rsidR="009F4F25" w:rsidRPr="000B10E5" w:rsidRDefault="000378B6" w:rsidP="006649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IV - Excepcionais, aquelas em sejam verificadas a existência de três ou mais circunstância agravantes ou a reincidência.</w:t>
      </w:r>
    </w:p>
    <w:p w14:paraId="3FB2C86B" w14:textId="3E8A63C5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34D8D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="00E627F8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rt. </w:t>
      </w:r>
      <w:r w:rsidR="00896932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577964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E627F8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2F5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pena de multa consiste no pagamento do valor correspondente:</w:t>
      </w:r>
    </w:p>
    <w:p w14:paraId="6CB6349E" w14:textId="5E224A7E" w:rsidR="009F4F25" w:rsidRPr="000B10E5" w:rsidRDefault="00934879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- Nas infrações leves - </w:t>
      </w:r>
      <w:r w:rsidR="00FF1880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a 100 </w:t>
      </w:r>
      <w:proofErr w:type="spellStart"/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URMs</w:t>
      </w:r>
      <w:proofErr w:type="spellEnd"/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39CF49E" w14:textId="64909A04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- Nas infrações moderadas - 101 a </w:t>
      </w:r>
      <w:r w:rsidR="00524819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800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URMs</w:t>
      </w:r>
      <w:proofErr w:type="spellEnd"/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24A05A9" w14:textId="55554E62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 - Nas infrações grave - </w:t>
      </w:r>
      <w:r w:rsidR="00524819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801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2</w:t>
      </w:r>
      <w:r w:rsidR="00524819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 </w:t>
      </w:r>
      <w:proofErr w:type="spellStart"/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URMs</w:t>
      </w:r>
      <w:proofErr w:type="spellEnd"/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B0E8AE" w14:textId="1A7167EB" w:rsidR="00865DF7" w:rsidRPr="000B10E5" w:rsidRDefault="00934879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IV - Nas infrações excepcionais - 2</w:t>
      </w:r>
      <w:r w:rsidR="00524819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 a </w:t>
      </w:r>
      <w:r w:rsidR="00524819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000 </w:t>
      </w:r>
      <w:proofErr w:type="spellStart"/>
      <w:r w:rsidR="00734D8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URMs</w:t>
      </w:r>
      <w:proofErr w:type="spellEnd"/>
      <w:r w:rsidR="003E58E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414415" w14:textId="77777777" w:rsidR="00C07910" w:rsidRPr="000B10E5" w:rsidRDefault="00C07910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FFFB7D" w14:textId="42DE0DA7" w:rsidR="009F4F25" w:rsidRPr="000B10E5" w:rsidRDefault="009863C7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Art</w:t>
      </w:r>
      <w:r w:rsidR="003E58E2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B0066D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577964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870862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7086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Para arbitrar o valor da multa, o agente fiscalizador deverá observar</w:t>
      </w:r>
      <w:r w:rsidR="00F672D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parecer técnico veterinário, além de:</w:t>
      </w:r>
    </w:p>
    <w:p w14:paraId="37849804" w14:textId="0BAC5B65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- </w:t>
      </w:r>
      <w:proofErr w:type="gramStart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gravidade dos fatos, tendo em vista os motivos da infração e suas consequências para a saúde pública e para a proteção animal;</w:t>
      </w:r>
    </w:p>
    <w:p w14:paraId="3C9D5F4F" w14:textId="6E3AEDEE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- </w:t>
      </w:r>
      <w:proofErr w:type="gramStart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proofErr w:type="gramEnd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antecedentes do agente infrator, quanto ao cumprimento da legislação específica vigente;</w:t>
      </w:r>
    </w:p>
    <w:p w14:paraId="511A0F50" w14:textId="65C6C529" w:rsidR="003E58E2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 - </w:t>
      </w:r>
      <w:r w:rsidR="003E58E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o grau de escolaridade do infrator</w:t>
      </w:r>
      <w:r w:rsidR="000A316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0D9AA75" w14:textId="09468BDF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8E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IV -</w:t>
      </w:r>
      <w:r w:rsidR="000462B4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capacidade econômica do agente infrator;</w:t>
      </w:r>
    </w:p>
    <w:p w14:paraId="63B688CD" w14:textId="72709611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- </w:t>
      </w:r>
      <w:proofErr w:type="gramStart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gramEnd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porte do empreendimento ou atividade.</w:t>
      </w:r>
    </w:p>
    <w:p w14:paraId="48FBD6B4" w14:textId="77777777" w:rsidR="009F4F25" w:rsidRPr="000B10E5" w:rsidRDefault="009F4F25" w:rsidP="00A00EF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188F1EE" w14:textId="643A02E2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72188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Art. </w:t>
      </w:r>
      <w:r w:rsidR="00B0066D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577964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B72188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D4246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Será circunstância agravante o cometimento da infração:</w:t>
      </w:r>
    </w:p>
    <w:p w14:paraId="53251C1D" w14:textId="208D89EB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- </w:t>
      </w:r>
      <w:proofErr w:type="gramStart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gramEnd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 reincidente;</w:t>
      </w:r>
    </w:p>
    <w:p w14:paraId="697CC007" w14:textId="70F0D2D6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- </w:t>
      </w:r>
      <w:proofErr w:type="gramStart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para</w:t>
      </w:r>
      <w:proofErr w:type="gramEnd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obter vantagem pecuniária;</w:t>
      </w:r>
    </w:p>
    <w:p w14:paraId="4AD3EF75" w14:textId="61D54D1B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III - afetando ou expondo a perigo, de maneira grave, a saúde pública ou a vida ou a integridade do animal;</w:t>
      </w:r>
    </w:p>
    <w:p w14:paraId="681733BD" w14:textId="4EFBFE44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33B7A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mediante</w:t>
      </w:r>
      <w:proofErr w:type="gramEnd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abuso do direito de licença, permissão, autorização ambiental ou alvará;</w:t>
      </w:r>
    </w:p>
    <w:p w14:paraId="51F432A6" w14:textId="34566167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- </w:t>
      </w:r>
      <w:proofErr w:type="gramStart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quando</w:t>
      </w:r>
      <w:proofErr w:type="gramEnd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abandono for praticado contra animal idoso ou doente;</w:t>
      </w:r>
    </w:p>
    <w:p w14:paraId="4ADEA229" w14:textId="61A87A68" w:rsidR="00865DF7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3B7A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quando</w:t>
      </w:r>
      <w:proofErr w:type="gramEnd"/>
      <w:r w:rsidR="009863C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agente que causar dano físico ao animal, ainda que de forma acidental, não o prestar assistência médico veterinária. </w:t>
      </w:r>
    </w:p>
    <w:p w14:paraId="1FDA879F" w14:textId="176CE417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B11" w:rsidRPr="000B10E5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870862"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66D" w:rsidRPr="000B10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2029" w:rsidRPr="000B10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30B11" w:rsidRPr="000B1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B11" w:rsidRPr="000B10E5">
        <w:rPr>
          <w:rFonts w:ascii="Times New Roman" w:hAnsi="Times New Roman" w:cs="Times New Roman"/>
          <w:sz w:val="24"/>
          <w:szCs w:val="24"/>
        </w:rPr>
        <w:t xml:space="preserve"> </w:t>
      </w:r>
      <w:r w:rsidR="00B30B1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Fica a cargo do órgão responsável pelo manejo ético populacional de cães e gatos do município de Marau</w:t>
      </w:r>
      <w:r w:rsidR="007B057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, sendo ele o Departamento de Planejamento, Captação e Meio Ambiente</w:t>
      </w:r>
      <w:r w:rsidR="00B30B1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, a fiscalização dos atos decorrentes da aplicação desta lei.</w:t>
      </w:r>
    </w:p>
    <w:p w14:paraId="44EEE93F" w14:textId="477706F2" w:rsidR="009F4F25" w:rsidRPr="000B10E5" w:rsidRDefault="00934879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0B1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Parágrafo Único - As ações de fiscalização a cargo do órgão responsável pelo manejo ético populacional de cães e gatos poderão ser executadas em conjunto com a fiscalização ambiental</w:t>
      </w:r>
      <w:r w:rsidR="00833B7A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e/ou autoridades policiais. </w:t>
      </w:r>
    </w:p>
    <w:p w14:paraId="0900BE31" w14:textId="3C523B6B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70862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Art. </w:t>
      </w:r>
      <w:r w:rsidR="00B0066D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C72029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="00870862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7086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04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Será assegurado o direito ao infrator desta lei à ampla defesa e ao contraditório nos seguintes termos:</w:t>
      </w:r>
    </w:p>
    <w:p w14:paraId="750AF119" w14:textId="39BE58FB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04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- </w:t>
      </w:r>
      <w:r w:rsidR="00927D5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13404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dias úteis para o agente infrator oferecer defesa ou impugnação em primeira instância, contados da data da ciência da autuação;</w:t>
      </w:r>
    </w:p>
    <w:p w14:paraId="63B5687B" w14:textId="5668583E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04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</w:t>
      </w:r>
      <w:r w:rsidR="00927D5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3404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D5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</w:t>
      </w:r>
      <w:r w:rsidR="0013404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dias úteis para a autoridade competente</w:t>
      </w:r>
      <w:r w:rsidR="00D738F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, Junta de Julgamento de Defesas dos Autos de Infração emitidos pelo Departamento do Meio Ambiente</w:t>
      </w:r>
      <w:r w:rsidR="00577964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3404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julgar o processo de recurso em primeira instância;</w:t>
      </w:r>
    </w:p>
    <w:p w14:paraId="29699B9F" w14:textId="7E7E1BE3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04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 - </w:t>
      </w:r>
      <w:r w:rsidR="00927D5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13404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dias úteis para o pagamento de multa, contados da data da ciência da decisão do processo de recurso em primeira instância.</w:t>
      </w:r>
    </w:p>
    <w:p w14:paraId="279B3D0B" w14:textId="4700E114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04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 - </w:t>
      </w:r>
      <w:proofErr w:type="gramStart"/>
      <w:r w:rsidR="0013404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proofErr w:type="gramEnd"/>
      <w:r w:rsidR="0013404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caso da não concordância com a decisão do processo de recurso em primeira instância, 20 dias úteis para recorrer da decisão, em segunda instância ao Conselho Municipal </w:t>
      </w:r>
      <w:r w:rsidR="00577964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de Meio Ambiente;</w:t>
      </w:r>
    </w:p>
    <w:p w14:paraId="46E0AFFE" w14:textId="0368DE05" w:rsidR="00934879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04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V - 5 dias úteis para o pagamento de multa, contados da data da ciência da decisão do processo em segunda instância.</w:t>
      </w:r>
    </w:p>
    <w:p w14:paraId="6A73871D" w14:textId="1096C74F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72188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Art. </w:t>
      </w:r>
      <w:r w:rsidR="00B0066D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C72029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B72188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B72188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0B1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O agente infrator será cientificado da decisão dos recursos em primeira e segunda instância:</w:t>
      </w:r>
    </w:p>
    <w:p w14:paraId="7700B327" w14:textId="691A21C2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0B1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- </w:t>
      </w:r>
      <w:proofErr w:type="gramStart"/>
      <w:r w:rsidR="00B30B1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pessoalmente</w:t>
      </w:r>
      <w:proofErr w:type="gramEnd"/>
      <w:r w:rsidR="00B30B1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C5C4FB5" w14:textId="2A8DF54E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0B1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- </w:t>
      </w:r>
      <w:proofErr w:type="gramStart"/>
      <w:r w:rsidR="00B30B1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pelo</w:t>
      </w:r>
      <w:proofErr w:type="gramEnd"/>
      <w:r w:rsidR="00B30B1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correio, através de aviso de recebimento (A.R.);</w:t>
      </w:r>
    </w:p>
    <w:p w14:paraId="1930DA22" w14:textId="0635FBDF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0B11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III - por edital, se estiver em lugar incerto ou não sabido.</w:t>
      </w:r>
    </w:p>
    <w:p w14:paraId="35412DA9" w14:textId="18F2B8FB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E6802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Art. </w:t>
      </w:r>
      <w:r w:rsidR="00B0066D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C72029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="00870862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7086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680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O valor das multas poderá ser reduzido</w:t>
      </w:r>
      <w:r w:rsidR="00F672D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</w:t>
      </w:r>
      <w:r w:rsidR="007B057E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</w:t>
      </w:r>
      <w:r w:rsidR="00F672D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0%</w:t>
      </w:r>
      <w:r w:rsidR="008E680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quando o agente infrator, por termo de compromisso aprovado pela autoridade competente, obrigar-se à adoção de medidas específicas, para fazer cessar e reparar o dano causado.</w:t>
      </w:r>
    </w:p>
    <w:p w14:paraId="225FEB5D" w14:textId="32AF32A0" w:rsidR="009F4F25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03B39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Parágrafo único:</w:t>
      </w:r>
      <w:r w:rsidR="008E680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hipótese de interrupção do cumprimento das obrigações de cessar e reparar o dano causado, por decisão da autoridade ambiental ou do agente infrator, o valor da multa atualizado monetariamente será proporcional ao dano causado não reparado, sem prejuízo da aplicação de sanções administrativas por reincidência ou continuidade da irregularidade.</w:t>
      </w:r>
    </w:p>
    <w:p w14:paraId="6E555E2B" w14:textId="514DB9DE" w:rsidR="009F4F25" w:rsidRPr="000B10E5" w:rsidRDefault="00B72188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Art.</w:t>
      </w:r>
      <w:r w:rsidR="00870862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72029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</w:t>
      </w: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680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Os valores arrecadados com o pagamento das multas serão recolhidos para o Fundo Municipal do Meio Ambiente</w:t>
      </w:r>
      <w:r w:rsidR="00865DF7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E680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aplicação em programas, projetos e ações ambientais voltados à defesa e proteção </w:t>
      </w:r>
      <w:r w:rsidR="00B0066D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dos</w:t>
      </w:r>
      <w:r w:rsidR="008E680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animais.</w:t>
      </w:r>
    </w:p>
    <w:p w14:paraId="041B4317" w14:textId="2D8C254B" w:rsidR="009F4F25" w:rsidRPr="000B10E5" w:rsidRDefault="00B72188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Art. </w:t>
      </w:r>
      <w:r w:rsidR="00D41469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C72029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6802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O não pagamento da multa dentro dos prazos fixados implicará na inscrição do débito em dívida ativa e demais cominações contidas na legislação tributária municipal.</w:t>
      </w:r>
    </w:p>
    <w:p w14:paraId="3FAC2BAB" w14:textId="747F810A" w:rsidR="009015BF" w:rsidRPr="000B10E5" w:rsidRDefault="000378B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015BF"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Art. 21: </w:t>
      </w:r>
      <w:r w:rsidR="009015BF"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Os gastos empreendidos na assistência médica veterinária, subsistência do animal ou despesas congêneres pela administração ou organizações conveniadas, com a devida comprovação perante o guardião responsável, serão tomados a custo deste mesmo responsável e, na hipótese de não pagamento, terá implicação idêntica à dos valores do artigo 20 desta lei.</w:t>
      </w:r>
    </w:p>
    <w:p w14:paraId="4B141DD5" w14:textId="6DFDC26C" w:rsidR="009015BF" w:rsidRPr="000B10E5" w:rsidRDefault="009015BF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Parágrafo único:</w:t>
      </w: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sendo instaurado inquérito policial ou proposto processo de natureza criminal em face do guardião responsável, nos quais a imputação proporcionar o oferecimento de medidas </w:t>
      </w:r>
      <w:proofErr w:type="spellStart"/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despenalizadoras</w:t>
      </w:r>
      <w:proofErr w:type="spellEnd"/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poderá a autoridade competente pela promoção do respectivo expediente incluir os gastos mencionados pelo caput deste artigo como uma das condições à aceitação da medida </w:t>
      </w:r>
      <w:proofErr w:type="spellStart"/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despenalizadora</w:t>
      </w:r>
      <w:proofErr w:type="spellEnd"/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oferecida.</w:t>
      </w:r>
    </w:p>
    <w:p w14:paraId="314AD1A1" w14:textId="77777777" w:rsidR="009015BF" w:rsidRPr="000B10E5" w:rsidRDefault="009015BF" w:rsidP="00A00EF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4A6EB" w14:textId="370EA4B0" w:rsidR="009015BF" w:rsidRPr="000B10E5" w:rsidRDefault="009015BF" w:rsidP="009348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>CAPÍTULO VIII – DAS FACULDADES ÀS AUTORIDADES</w:t>
      </w:r>
    </w:p>
    <w:p w14:paraId="5A5E5884" w14:textId="3AE42E20" w:rsidR="009015BF" w:rsidRPr="000B10E5" w:rsidRDefault="009015BF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Art. 22: </w:t>
      </w:r>
      <w:r w:rsidRPr="000B10E5">
        <w:rPr>
          <w:rFonts w:ascii="Times New Roman" w:hAnsi="Times New Roman" w:cs="Times New Roman"/>
          <w:sz w:val="24"/>
          <w:szCs w:val="24"/>
          <w:shd w:val="clear" w:color="auto" w:fill="FFFFFF"/>
        </w:rPr>
        <w:t>Com os fins de prevenção ou repreensão de maus-tratos previstos nesta lei, poderão o Ministério Público, a Polícia Civil ou Militar, bem como demais autoridades ou cidadãos representarem perante a autoridade administrativa competente com o escopo de promover a devida fiscalização sobre os casos levados ao seu conhecimento, facultando-lhes a solicitação de auxílio direto em casos onde a urgência ou natureza do caso o exigirem.</w:t>
      </w:r>
    </w:p>
    <w:p w14:paraId="41E80F99" w14:textId="77777777" w:rsidR="00CC23C4" w:rsidRPr="000B10E5" w:rsidRDefault="00CC23C4" w:rsidP="00A00E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D0D11" w14:textId="38E12941" w:rsidR="00D03027" w:rsidRPr="000B10E5" w:rsidRDefault="000378B6" w:rsidP="00A00E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0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3D1D"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CAPÍTULO </w:t>
      </w:r>
      <w:r w:rsidR="00CC23C4" w:rsidRPr="000B10E5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C43D1D"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03027" w:rsidRPr="000B10E5">
        <w:rPr>
          <w:rFonts w:ascii="Times New Roman" w:hAnsi="Times New Roman" w:cs="Times New Roman"/>
          <w:b/>
          <w:bCs/>
          <w:sz w:val="24"/>
          <w:szCs w:val="24"/>
        </w:rPr>
        <w:t>DA EDUCAÇÃO PARA A GUARDA RESPONSÁVEL</w:t>
      </w:r>
    </w:p>
    <w:p w14:paraId="219A8BBC" w14:textId="444EE85F" w:rsidR="006A4CB9" w:rsidRPr="000B10E5" w:rsidRDefault="00D03027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0066D" w:rsidRPr="000B10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3C4" w:rsidRPr="000B10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1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10E5">
        <w:rPr>
          <w:rFonts w:ascii="Times New Roman" w:hAnsi="Times New Roman" w:cs="Times New Roman"/>
          <w:sz w:val="24"/>
          <w:szCs w:val="24"/>
        </w:rPr>
        <w:t xml:space="preserve"> O órgão municipal responsável </w:t>
      </w:r>
      <w:r w:rsidR="008E6802" w:rsidRPr="000B10E5">
        <w:rPr>
          <w:rFonts w:ascii="Times New Roman" w:hAnsi="Times New Roman" w:cs="Times New Roman"/>
          <w:sz w:val="24"/>
          <w:szCs w:val="24"/>
        </w:rPr>
        <w:t>pelo manejo ético populacional</w:t>
      </w:r>
      <w:r w:rsidRPr="000B10E5">
        <w:rPr>
          <w:rFonts w:ascii="Times New Roman" w:hAnsi="Times New Roman" w:cs="Times New Roman"/>
          <w:sz w:val="24"/>
          <w:szCs w:val="24"/>
        </w:rPr>
        <w:t xml:space="preserve"> promover</w:t>
      </w:r>
      <w:r w:rsidR="006A4CB9" w:rsidRPr="000B10E5">
        <w:rPr>
          <w:rFonts w:ascii="Times New Roman" w:hAnsi="Times New Roman" w:cs="Times New Roman"/>
          <w:sz w:val="24"/>
          <w:szCs w:val="24"/>
        </w:rPr>
        <w:t>á</w:t>
      </w:r>
      <w:r w:rsidRPr="000B10E5">
        <w:rPr>
          <w:rFonts w:ascii="Times New Roman" w:hAnsi="Times New Roman" w:cs="Times New Roman"/>
          <w:sz w:val="24"/>
          <w:szCs w:val="24"/>
        </w:rPr>
        <w:t xml:space="preserve"> programa de educação continuada de conscientização da população a respeito da guarda responsável de animais doméstico</w:t>
      </w:r>
      <w:r w:rsidR="000F7986" w:rsidRPr="000B10E5">
        <w:rPr>
          <w:rFonts w:ascii="Times New Roman" w:hAnsi="Times New Roman" w:cs="Times New Roman"/>
          <w:sz w:val="24"/>
          <w:szCs w:val="24"/>
        </w:rPr>
        <w:t xml:space="preserve">s e zoonoses, </w:t>
      </w:r>
      <w:r w:rsidRPr="000B10E5">
        <w:rPr>
          <w:rFonts w:ascii="Times New Roman" w:hAnsi="Times New Roman" w:cs="Times New Roman"/>
          <w:sz w:val="24"/>
          <w:szCs w:val="24"/>
        </w:rPr>
        <w:t xml:space="preserve">podendo para tanto, contar com parcerias e entidades de proteção animal e outras organizações não governamentais e governamentais, universidades, empresas públicas e/ou privadas e entidades de classe ligadas aos médicos-veterinários. </w:t>
      </w:r>
    </w:p>
    <w:p w14:paraId="60477D04" w14:textId="0D0BFE7D" w:rsidR="00DF6831" w:rsidRPr="000B10E5" w:rsidRDefault="00DF6831" w:rsidP="009348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>CAPÍTULO X – DAS DISPOSIÇÕES FINAIS</w:t>
      </w:r>
    </w:p>
    <w:p w14:paraId="3FE70B0D" w14:textId="113577A9" w:rsidR="00B22F52" w:rsidRPr="000B10E5" w:rsidRDefault="00B22F52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0066D" w:rsidRPr="000B10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3C4" w:rsidRPr="000B10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1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10E5">
        <w:rPr>
          <w:rFonts w:ascii="Times New Roman" w:hAnsi="Times New Roman" w:cs="Times New Roman"/>
          <w:sz w:val="24"/>
          <w:szCs w:val="24"/>
        </w:rPr>
        <w:t xml:space="preserve"> Para casos omissos reporta-se à Lei Federal 9.605/1998, Lei Estadual 15.363/2019 e Lei Municipal Complementar 001/2008.</w:t>
      </w:r>
    </w:p>
    <w:p w14:paraId="139C797C" w14:textId="77777777" w:rsidR="009F4F25" w:rsidRPr="000B10E5" w:rsidRDefault="009F4F25" w:rsidP="006649EB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1187D" w14:textId="61DD3800" w:rsidR="00A61951" w:rsidRPr="000B10E5" w:rsidRDefault="00506E56" w:rsidP="006649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0066D" w:rsidRPr="000B10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3C4" w:rsidRPr="000B10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B1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10E5">
        <w:rPr>
          <w:rFonts w:ascii="Times New Roman" w:hAnsi="Times New Roman" w:cs="Times New Roman"/>
          <w:sz w:val="24"/>
          <w:szCs w:val="24"/>
        </w:rPr>
        <w:t xml:space="preserve"> Esta lei entra em vigor na data de sua publicação</w:t>
      </w:r>
      <w:r w:rsidR="005634DA" w:rsidRPr="000B10E5">
        <w:rPr>
          <w:rFonts w:ascii="Times New Roman" w:hAnsi="Times New Roman" w:cs="Times New Roman"/>
          <w:sz w:val="24"/>
          <w:szCs w:val="24"/>
        </w:rPr>
        <w:t>.</w:t>
      </w:r>
    </w:p>
    <w:p w14:paraId="46999A1F" w14:textId="691E2306" w:rsidR="000378B6" w:rsidRPr="000B10E5" w:rsidRDefault="000378B6" w:rsidP="001B72E2">
      <w:pPr>
        <w:jc w:val="both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10E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1661573" w14:textId="77777777" w:rsidR="006649EB" w:rsidRPr="000B10E5" w:rsidRDefault="006649EB" w:rsidP="006649EB">
      <w:pPr>
        <w:spacing w:line="240" w:lineRule="auto"/>
        <w:ind w:firstLine="1560"/>
        <w:jc w:val="right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b/>
          <w:bCs/>
          <w:sz w:val="24"/>
          <w:szCs w:val="24"/>
        </w:rPr>
        <w:t>GABINETE DO PREFEITO MUNICIPAL DE MARAU</w:t>
      </w:r>
      <w:r w:rsidRPr="000B10E5">
        <w:rPr>
          <w:rFonts w:ascii="Times New Roman" w:hAnsi="Times New Roman" w:cs="Times New Roman"/>
          <w:sz w:val="24"/>
          <w:szCs w:val="24"/>
        </w:rPr>
        <w:t>,</w:t>
      </w:r>
    </w:p>
    <w:p w14:paraId="0451B50C" w14:textId="1E98D848" w:rsidR="006649EB" w:rsidRPr="000B10E5" w:rsidRDefault="006649EB" w:rsidP="006649EB">
      <w:pPr>
        <w:spacing w:line="240" w:lineRule="auto"/>
        <w:ind w:firstLine="1560"/>
        <w:jc w:val="right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 xml:space="preserve">Aos </w:t>
      </w:r>
      <w:r w:rsidR="00362B0A" w:rsidRPr="000B10E5">
        <w:rPr>
          <w:rFonts w:ascii="Times New Roman" w:hAnsi="Times New Roman" w:cs="Times New Roman"/>
          <w:sz w:val="24"/>
          <w:szCs w:val="24"/>
        </w:rPr>
        <w:t>trinta</w:t>
      </w:r>
      <w:r w:rsidRPr="000B10E5">
        <w:rPr>
          <w:rFonts w:ascii="Times New Roman" w:hAnsi="Times New Roman" w:cs="Times New Roman"/>
          <w:sz w:val="24"/>
          <w:szCs w:val="24"/>
        </w:rPr>
        <w:t xml:space="preserve"> dias do mês de novembro de 2022.</w:t>
      </w:r>
    </w:p>
    <w:p w14:paraId="4D9B3FC9" w14:textId="77777777" w:rsidR="006649EB" w:rsidRPr="000B10E5" w:rsidRDefault="006649EB" w:rsidP="006649EB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74" w:type="dxa"/>
        <w:tblLayout w:type="fixed"/>
        <w:tblLook w:val="0000" w:firstRow="0" w:lastRow="0" w:firstColumn="0" w:lastColumn="0" w:noHBand="0" w:noVBand="0"/>
      </w:tblPr>
      <w:tblGrid>
        <w:gridCol w:w="4587"/>
        <w:gridCol w:w="4587"/>
      </w:tblGrid>
      <w:tr w:rsidR="006649EB" w:rsidRPr="000B10E5" w14:paraId="25197DEE" w14:textId="77777777" w:rsidTr="006649EB">
        <w:tc>
          <w:tcPr>
            <w:tcW w:w="4587" w:type="dxa"/>
          </w:tcPr>
          <w:p w14:paraId="2C1E903F" w14:textId="77777777" w:rsidR="006649EB" w:rsidRPr="000B10E5" w:rsidRDefault="006649EB" w:rsidP="0066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14:paraId="2B907A82" w14:textId="77777777" w:rsidR="006649EB" w:rsidRPr="000B10E5" w:rsidRDefault="006649EB" w:rsidP="00664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IURA KURTZ</w:t>
            </w:r>
          </w:p>
          <w:p w14:paraId="60B89ADA" w14:textId="77777777" w:rsidR="006649EB" w:rsidRPr="000B10E5" w:rsidRDefault="006649EB" w:rsidP="0066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Prefeito Municipal de Marau</w:t>
            </w:r>
          </w:p>
        </w:tc>
      </w:tr>
    </w:tbl>
    <w:p w14:paraId="5E00DA0B" w14:textId="77777777" w:rsidR="006649EB" w:rsidRPr="000B10E5" w:rsidRDefault="006649EB" w:rsidP="00664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0E5">
        <w:rPr>
          <w:rFonts w:ascii="Times New Roman" w:hAnsi="Times New Roman" w:cs="Times New Roman"/>
          <w:b/>
          <w:sz w:val="24"/>
          <w:szCs w:val="24"/>
        </w:rPr>
        <w:t>VALERIANO PESSINI</w:t>
      </w:r>
    </w:p>
    <w:p w14:paraId="52C82A59" w14:textId="210CC7B0" w:rsidR="009F4F25" w:rsidRPr="000B10E5" w:rsidRDefault="006649EB" w:rsidP="00664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0E5">
        <w:rPr>
          <w:rFonts w:ascii="Times New Roman" w:hAnsi="Times New Roman" w:cs="Times New Roman"/>
          <w:sz w:val="24"/>
          <w:szCs w:val="24"/>
        </w:rPr>
        <w:t>Secretário Municipal de Administração Interino</w:t>
      </w:r>
    </w:p>
    <w:sectPr w:rsidR="009F4F25" w:rsidRPr="000B10E5" w:rsidSect="006649EB">
      <w:headerReference w:type="default" r:id="rId6"/>
      <w:footerReference w:type="default" r:id="rId7"/>
      <w:type w:val="continuous"/>
      <w:pgSz w:w="11906" w:h="16838"/>
      <w:pgMar w:top="1985" w:right="1701" w:bottom="1560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7676" w14:textId="77777777" w:rsidR="006649EB" w:rsidRDefault="006649EB" w:rsidP="006649EB">
      <w:pPr>
        <w:spacing w:after="0" w:line="240" w:lineRule="auto"/>
      </w:pPr>
      <w:r>
        <w:separator/>
      </w:r>
    </w:p>
  </w:endnote>
  <w:endnote w:type="continuationSeparator" w:id="0">
    <w:p w14:paraId="7F1DCCE4" w14:textId="77777777" w:rsidR="006649EB" w:rsidRDefault="006649EB" w:rsidP="0066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D57F" w14:textId="77777777" w:rsidR="006649EB" w:rsidRPr="006649EB" w:rsidRDefault="006649EB" w:rsidP="006649EB">
    <w:pPr>
      <w:jc w:val="center"/>
      <w:rPr>
        <w:rFonts w:ascii="Bahnschrift Condensed" w:eastAsia="Calibri" w:hAnsi="Bahnschrift Condensed"/>
        <w:sz w:val="18"/>
        <w:szCs w:val="18"/>
      </w:rPr>
    </w:pPr>
    <w:r w:rsidRPr="006649EB">
      <w:rPr>
        <w:rFonts w:ascii="Bahnschrift Condensed" w:eastAsia="Calibri" w:hAnsi="Bahnschrift Condensed"/>
        <w:sz w:val="18"/>
        <w:szCs w:val="18"/>
      </w:rPr>
      <w:t xml:space="preserve">PREFEITURA MUNICIPAL DE MARAU – Rua Irineu </w:t>
    </w:r>
    <w:proofErr w:type="spellStart"/>
    <w:r w:rsidRPr="006649EB">
      <w:rPr>
        <w:rFonts w:ascii="Bahnschrift Condensed" w:eastAsia="Calibri" w:hAnsi="Bahnschrift Condensed"/>
        <w:sz w:val="18"/>
        <w:szCs w:val="18"/>
      </w:rPr>
      <w:t>Ferlin</w:t>
    </w:r>
    <w:proofErr w:type="spellEnd"/>
    <w:r w:rsidRPr="006649EB">
      <w:rPr>
        <w:rFonts w:ascii="Bahnschrift Condensed" w:eastAsia="Calibri" w:hAnsi="Bahnschrift Condensed"/>
        <w:sz w:val="18"/>
        <w:szCs w:val="18"/>
      </w:rPr>
      <w:t xml:space="preserve">, n° 355 – CEP: 99150-000 – Marau/RS – Fone (54) 3342-9500 – </w:t>
    </w:r>
    <w:hyperlink r:id="rId1" w:history="1">
      <w:r w:rsidRPr="006649EB">
        <w:rPr>
          <w:rFonts w:ascii="Bahnschrift Condensed" w:eastAsia="Calibri" w:hAnsi="Bahnschrift Condensed"/>
          <w:color w:val="0563C1"/>
          <w:sz w:val="18"/>
          <w:szCs w:val="18"/>
          <w:u w:val="single"/>
        </w:rPr>
        <w:t>www.pmmarau.com.br</w:t>
      </w:r>
    </w:hyperlink>
  </w:p>
  <w:p w14:paraId="624D1D49" w14:textId="77777777" w:rsidR="006649EB" w:rsidRPr="006649EB" w:rsidRDefault="006649EB" w:rsidP="006649EB">
    <w:pPr>
      <w:jc w:val="center"/>
      <w:rPr>
        <w:rFonts w:ascii="Bahnschrift Condensed" w:eastAsia="Calibri" w:hAnsi="Bahnschrift Condensed"/>
        <w:sz w:val="18"/>
        <w:szCs w:val="18"/>
      </w:rPr>
    </w:pPr>
    <w:r w:rsidRPr="006649EB">
      <w:rPr>
        <w:rFonts w:ascii="Bahnschrift Condensed" w:eastAsia="Calibri" w:hAnsi="Bahnschrift Condensed"/>
        <w:sz w:val="18"/>
        <w:szCs w:val="18"/>
      </w:rPr>
      <w:t>Doe Sangue, Doe Órgãos, Salve Vidas.</w:t>
    </w:r>
  </w:p>
  <w:p w14:paraId="06AFB32C" w14:textId="77777777" w:rsidR="006649EB" w:rsidRDefault="006649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49A2" w14:textId="77777777" w:rsidR="006649EB" w:rsidRDefault="006649EB" w:rsidP="006649EB">
      <w:pPr>
        <w:spacing w:after="0" w:line="240" w:lineRule="auto"/>
      </w:pPr>
      <w:r>
        <w:separator/>
      </w:r>
    </w:p>
  </w:footnote>
  <w:footnote w:type="continuationSeparator" w:id="0">
    <w:p w14:paraId="5DF32962" w14:textId="77777777" w:rsidR="006649EB" w:rsidRDefault="006649EB" w:rsidP="0066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B89E" w14:textId="39EC2542" w:rsidR="006649EB" w:rsidRDefault="006649EB" w:rsidP="006649EB">
    <w:pPr>
      <w:pStyle w:val="Cabealho"/>
      <w:jc w:val="center"/>
    </w:pPr>
    <w:r w:rsidRPr="007F62AD">
      <w:rPr>
        <w:noProof/>
      </w:rPr>
      <w:drawing>
        <wp:inline distT="0" distB="0" distL="0" distR="0" wp14:anchorId="15DDCA79" wp14:editId="3C057F29">
          <wp:extent cx="1038225" cy="962025"/>
          <wp:effectExtent l="0" t="0" r="9525" b="9525"/>
          <wp:docPr id="6" name="Imagem 6" descr="brazao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zao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07"/>
    <w:rsid w:val="00004313"/>
    <w:rsid w:val="00024E82"/>
    <w:rsid w:val="000378B6"/>
    <w:rsid w:val="000462B4"/>
    <w:rsid w:val="000A3161"/>
    <w:rsid w:val="000B10E5"/>
    <w:rsid w:val="000F7986"/>
    <w:rsid w:val="001035CE"/>
    <w:rsid w:val="00104DB5"/>
    <w:rsid w:val="001125F7"/>
    <w:rsid w:val="00124CC0"/>
    <w:rsid w:val="00134041"/>
    <w:rsid w:val="0014474C"/>
    <w:rsid w:val="00166268"/>
    <w:rsid w:val="001910B6"/>
    <w:rsid w:val="0019499B"/>
    <w:rsid w:val="001A15A7"/>
    <w:rsid w:val="001B2407"/>
    <w:rsid w:val="001B72E2"/>
    <w:rsid w:val="001E64AA"/>
    <w:rsid w:val="001F243C"/>
    <w:rsid w:val="001F5AEA"/>
    <w:rsid w:val="00200589"/>
    <w:rsid w:val="00205D27"/>
    <w:rsid w:val="00212F17"/>
    <w:rsid w:val="0023113E"/>
    <w:rsid w:val="00232961"/>
    <w:rsid w:val="00235066"/>
    <w:rsid w:val="00246E5C"/>
    <w:rsid w:val="0025470C"/>
    <w:rsid w:val="0029074E"/>
    <w:rsid w:val="002918ED"/>
    <w:rsid w:val="00291DE8"/>
    <w:rsid w:val="002C2FAA"/>
    <w:rsid w:val="002C5336"/>
    <w:rsid w:val="00300DA1"/>
    <w:rsid w:val="00316AB1"/>
    <w:rsid w:val="0032286C"/>
    <w:rsid w:val="00326C5D"/>
    <w:rsid w:val="0033469E"/>
    <w:rsid w:val="003433A8"/>
    <w:rsid w:val="00362B0A"/>
    <w:rsid w:val="0039528F"/>
    <w:rsid w:val="003D23BC"/>
    <w:rsid w:val="003E58E2"/>
    <w:rsid w:val="003F5072"/>
    <w:rsid w:val="00403B39"/>
    <w:rsid w:val="004C5032"/>
    <w:rsid w:val="004C56B3"/>
    <w:rsid w:val="004F2F4A"/>
    <w:rsid w:val="004F3B93"/>
    <w:rsid w:val="00506E56"/>
    <w:rsid w:val="00507ECA"/>
    <w:rsid w:val="0051105E"/>
    <w:rsid w:val="00524819"/>
    <w:rsid w:val="00527300"/>
    <w:rsid w:val="00547404"/>
    <w:rsid w:val="00552EDE"/>
    <w:rsid w:val="005634DA"/>
    <w:rsid w:val="00565531"/>
    <w:rsid w:val="00572398"/>
    <w:rsid w:val="00577964"/>
    <w:rsid w:val="005C4501"/>
    <w:rsid w:val="005E0C22"/>
    <w:rsid w:val="005E45B0"/>
    <w:rsid w:val="005F3496"/>
    <w:rsid w:val="00603C80"/>
    <w:rsid w:val="0061296B"/>
    <w:rsid w:val="00633570"/>
    <w:rsid w:val="006649EB"/>
    <w:rsid w:val="006773D5"/>
    <w:rsid w:val="00681360"/>
    <w:rsid w:val="00683C49"/>
    <w:rsid w:val="006A4CB9"/>
    <w:rsid w:val="006D130E"/>
    <w:rsid w:val="006D2C3E"/>
    <w:rsid w:val="00734D8D"/>
    <w:rsid w:val="007654A7"/>
    <w:rsid w:val="00767A03"/>
    <w:rsid w:val="00787FF3"/>
    <w:rsid w:val="007A0E80"/>
    <w:rsid w:val="007A28F7"/>
    <w:rsid w:val="007A6928"/>
    <w:rsid w:val="007B057E"/>
    <w:rsid w:val="007B732C"/>
    <w:rsid w:val="007D08F7"/>
    <w:rsid w:val="007F2B88"/>
    <w:rsid w:val="00805650"/>
    <w:rsid w:val="0081461D"/>
    <w:rsid w:val="00833B7A"/>
    <w:rsid w:val="0083551C"/>
    <w:rsid w:val="00857C93"/>
    <w:rsid w:val="008644B6"/>
    <w:rsid w:val="00865DF7"/>
    <w:rsid w:val="00870862"/>
    <w:rsid w:val="00870973"/>
    <w:rsid w:val="00871FD6"/>
    <w:rsid w:val="00896932"/>
    <w:rsid w:val="008B0006"/>
    <w:rsid w:val="008C4592"/>
    <w:rsid w:val="008E6802"/>
    <w:rsid w:val="009015BF"/>
    <w:rsid w:val="0091272C"/>
    <w:rsid w:val="0092004E"/>
    <w:rsid w:val="00927D51"/>
    <w:rsid w:val="00934879"/>
    <w:rsid w:val="00936AC3"/>
    <w:rsid w:val="00962ED9"/>
    <w:rsid w:val="009859FA"/>
    <w:rsid w:val="009863C7"/>
    <w:rsid w:val="009C0D5C"/>
    <w:rsid w:val="009D0FF8"/>
    <w:rsid w:val="009D632F"/>
    <w:rsid w:val="009E1280"/>
    <w:rsid w:val="009F4F25"/>
    <w:rsid w:val="00A00EF4"/>
    <w:rsid w:val="00A15C4E"/>
    <w:rsid w:val="00A374F0"/>
    <w:rsid w:val="00A379EF"/>
    <w:rsid w:val="00A51C9A"/>
    <w:rsid w:val="00A61951"/>
    <w:rsid w:val="00A82F00"/>
    <w:rsid w:val="00A922DD"/>
    <w:rsid w:val="00A933B7"/>
    <w:rsid w:val="00A9425C"/>
    <w:rsid w:val="00AB55F1"/>
    <w:rsid w:val="00AC3DAF"/>
    <w:rsid w:val="00AE65D8"/>
    <w:rsid w:val="00AF127A"/>
    <w:rsid w:val="00B0066D"/>
    <w:rsid w:val="00B152F5"/>
    <w:rsid w:val="00B17705"/>
    <w:rsid w:val="00B22F52"/>
    <w:rsid w:val="00B30B11"/>
    <w:rsid w:val="00B33301"/>
    <w:rsid w:val="00B51BB1"/>
    <w:rsid w:val="00B72188"/>
    <w:rsid w:val="00B732AA"/>
    <w:rsid w:val="00B9427B"/>
    <w:rsid w:val="00B942CF"/>
    <w:rsid w:val="00BB5B74"/>
    <w:rsid w:val="00BD1B3D"/>
    <w:rsid w:val="00C07910"/>
    <w:rsid w:val="00C4106C"/>
    <w:rsid w:val="00C43D1D"/>
    <w:rsid w:val="00C70D83"/>
    <w:rsid w:val="00C72029"/>
    <w:rsid w:val="00C848D0"/>
    <w:rsid w:val="00C90967"/>
    <w:rsid w:val="00C938C5"/>
    <w:rsid w:val="00CB2665"/>
    <w:rsid w:val="00CC23C4"/>
    <w:rsid w:val="00CE73CB"/>
    <w:rsid w:val="00D0245D"/>
    <w:rsid w:val="00D03027"/>
    <w:rsid w:val="00D11F79"/>
    <w:rsid w:val="00D41469"/>
    <w:rsid w:val="00D42467"/>
    <w:rsid w:val="00D506AE"/>
    <w:rsid w:val="00D64A38"/>
    <w:rsid w:val="00D738FE"/>
    <w:rsid w:val="00D84FB0"/>
    <w:rsid w:val="00DA049E"/>
    <w:rsid w:val="00DA4C05"/>
    <w:rsid w:val="00DE58A7"/>
    <w:rsid w:val="00DF6831"/>
    <w:rsid w:val="00E37981"/>
    <w:rsid w:val="00E46956"/>
    <w:rsid w:val="00E55AF3"/>
    <w:rsid w:val="00E6134E"/>
    <w:rsid w:val="00E627F8"/>
    <w:rsid w:val="00E63F80"/>
    <w:rsid w:val="00E7286E"/>
    <w:rsid w:val="00E9568D"/>
    <w:rsid w:val="00EA4F8D"/>
    <w:rsid w:val="00EC1C4F"/>
    <w:rsid w:val="00EC1D28"/>
    <w:rsid w:val="00ED0321"/>
    <w:rsid w:val="00ED5D4C"/>
    <w:rsid w:val="00F16C82"/>
    <w:rsid w:val="00F3730F"/>
    <w:rsid w:val="00F41AEE"/>
    <w:rsid w:val="00F626B4"/>
    <w:rsid w:val="00F672D7"/>
    <w:rsid w:val="00F95E18"/>
    <w:rsid w:val="00FC6A1C"/>
    <w:rsid w:val="00FE4775"/>
    <w:rsid w:val="00FF1880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D7E713"/>
  <w15:chartTrackingRefBased/>
  <w15:docId w15:val="{EC616BD8-804D-412C-9CDD-3C66E3E1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4D8D"/>
    <w:rPr>
      <w:color w:val="0000FF"/>
      <w:u w:val="single"/>
    </w:rPr>
  </w:style>
  <w:style w:type="character" w:customStyle="1" w:styleId="label">
    <w:name w:val="label"/>
    <w:basedOn w:val="Fontepargpadro"/>
    <w:rsid w:val="00734D8D"/>
  </w:style>
  <w:style w:type="paragraph" w:styleId="Cabealho">
    <w:name w:val="header"/>
    <w:basedOn w:val="Normal"/>
    <w:link w:val="CabealhoChar"/>
    <w:uiPriority w:val="99"/>
    <w:unhideWhenUsed/>
    <w:rsid w:val="00664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9EB"/>
  </w:style>
  <w:style w:type="paragraph" w:styleId="Rodap">
    <w:name w:val="footer"/>
    <w:basedOn w:val="Normal"/>
    <w:link w:val="RodapChar"/>
    <w:uiPriority w:val="99"/>
    <w:unhideWhenUsed/>
    <w:rsid w:val="00664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mara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2624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Geraldi</dc:creator>
  <cp:keywords/>
  <dc:description/>
  <cp:lastModifiedBy>Letícia</cp:lastModifiedBy>
  <cp:revision>4</cp:revision>
  <cp:lastPrinted>2022-07-07T11:33:00Z</cp:lastPrinted>
  <dcterms:created xsi:type="dcterms:W3CDTF">2022-11-25T14:19:00Z</dcterms:created>
  <dcterms:modified xsi:type="dcterms:W3CDTF">2022-11-30T12:03:00Z</dcterms:modified>
</cp:coreProperties>
</file>